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017E" w14:textId="77777777" w:rsidR="00012759" w:rsidRPr="00012759" w:rsidRDefault="00012759" w:rsidP="00012759">
      <w:pPr>
        <w:autoSpaceDE w:val="0"/>
        <w:autoSpaceDN w:val="0"/>
        <w:adjustRightInd w:val="0"/>
        <w:spacing w:before="40" w:after="40" w:line="240" w:lineRule="auto"/>
        <w:rPr>
          <w:rFonts w:ascii="Arial" w:eastAsia="Calibri" w:hAnsi="Arial" w:cs="Arial"/>
          <w:b/>
          <w:color w:val="000000"/>
          <w:sz w:val="28"/>
          <w:szCs w:val="28"/>
          <w:lang w:eastAsia="en-US"/>
        </w:rPr>
      </w:pPr>
      <w:bookmarkStart w:id="0" w:name="_top"/>
      <w:bookmarkStart w:id="1" w:name="Akuta_svarsstöd"/>
      <w:bookmarkEnd w:id="0"/>
      <w:r w:rsidRPr="00012759">
        <w:rPr>
          <w:rFonts w:ascii="Arial" w:eastAsia="Calibri" w:hAnsi="Arial" w:cs="Arial"/>
          <w:b/>
          <w:color w:val="000000"/>
          <w:sz w:val="28"/>
          <w:szCs w:val="28"/>
          <w:lang w:eastAsia="en-US"/>
        </w:rPr>
        <w:t>Svarsstöd vid akuta neuroradiologiska undersökningar</w:t>
      </w:r>
    </w:p>
    <w:bookmarkEnd w:id="1"/>
    <w:p w14:paraId="0C37E8A9" w14:textId="77777777" w:rsidR="00012759" w:rsidRPr="00012759" w:rsidRDefault="00012759" w:rsidP="00012759">
      <w:pPr>
        <w:autoSpaceDE w:val="0"/>
        <w:autoSpaceDN w:val="0"/>
        <w:adjustRightInd w:val="0"/>
        <w:spacing w:before="40" w:after="40" w:line="240" w:lineRule="auto"/>
        <w:rPr>
          <w:rFonts w:ascii="Arial" w:eastAsia="Times New Roman" w:hAnsi="Arial" w:cs="Arial"/>
          <w:b/>
          <w:color w:val="000000"/>
          <w:sz w:val="28"/>
          <w:szCs w:val="28"/>
        </w:rPr>
      </w:pPr>
    </w:p>
    <w:p w14:paraId="57E5637A" w14:textId="77777777" w:rsidR="00012759" w:rsidRPr="00012759" w:rsidRDefault="00012759" w:rsidP="00012759">
      <w:pPr>
        <w:spacing w:before="0" w:after="0" w:line="360" w:lineRule="auto"/>
        <w:rPr>
          <w:rFonts w:ascii="Arial" w:eastAsia="Calibri" w:hAnsi="Arial" w:cs="Arial"/>
          <w:b/>
          <w:sz w:val="28"/>
          <w:szCs w:val="28"/>
        </w:rPr>
      </w:pPr>
      <w:r w:rsidRPr="00012759">
        <w:rPr>
          <w:rFonts w:ascii="Arial" w:eastAsia="Calibri" w:hAnsi="Arial" w:cs="Arial"/>
          <w:b/>
          <w:sz w:val="28"/>
          <w:szCs w:val="28"/>
          <w:lang w:eastAsia="en-US"/>
        </w:rPr>
        <w:t>Allmänt</w:t>
      </w:r>
    </w:p>
    <w:p w14:paraId="16261AA0" w14:textId="77777777" w:rsidR="00012759" w:rsidRPr="00012759" w:rsidRDefault="002D144A" w:rsidP="00012759">
      <w:pPr>
        <w:spacing w:before="0" w:after="0" w:line="360" w:lineRule="auto"/>
        <w:ind w:firstLine="1304"/>
        <w:rPr>
          <w:rFonts w:ascii="Arial" w:eastAsia="Calibri" w:hAnsi="Arial" w:cs="Arial"/>
          <w:color w:val="0000FF"/>
          <w:sz w:val="28"/>
          <w:szCs w:val="28"/>
          <w:u w:val="single"/>
        </w:rPr>
      </w:pPr>
      <w:hyperlink w:anchor="Allmäna_principer" w:history="1">
        <w:r w:rsidR="00012759" w:rsidRPr="00012759">
          <w:rPr>
            <w:rFonts w:ascii="Arial" w:eastAsia="Calibri" w:hAnsi="Arial" w:cs="Arial"/>
            <w:color w:val="0000FF"/>
            <w:sz w:val="28"/>
            <w:szCs w:val="28"/>
            <w:u w:val="single"/>
          </w:rPr>
          <w:t>Allmänna principer</w:t>
        </w:r>
      </w:hyperlink>
    </w:p>
    <w:p w14:paraId="4ED81915" w14:textId="77777777" w:rsidR="00012759" w:rsidRPr="00012759" w:rsidRDefault="002D144A" w:rsidP="00012759">
      <w:pPr>
        <w:spacing w:before="0" w:after="0" w:line="360" w:lineRule="auto"/>
        <w:ind w:firstLine="1304"/>
        <w:rPr>
          <w:rFonts w:ascii="Arial" w:eastAsia="Calibri" w:hAnsi="Arial" w:cs="Arial"/>
          <w:sz w:val="28"/>
          <w:szCs w:val="28"/>
        </w:rPr>
      </w:pPr>
      <w:hyperlink w:anchor="Begrepp_och_uttryck" w:history="1">
        <w:r w:rsidR="00012759" w:rsidRPr="00012759">
          <w:rPr>
            <w:rFonts w:ascii="Arial" w:eastAsia="Calibri" w:hAnsi="Arial" w:cs="Arial"/>
            <w:color w:val="0000FF"/>
            <w:sz w:val="28"/>
            <w:szCs w:val="28"/>
            <w:u w:val="single"/>
          </w:rPr>
          <w:t>Begrepp och uttryck</w:t>
        </w:r>
      </w:hyperlink>
    </w:p>
    <w:p w14:paraId="534713DE" w14:textId="77777777" w:rsidR="00012759" w:rsidRPr="00012759" w:rsidRDefault="00012759" w:rsidP="00012759">
      <w:pPr>
        <w:spacing w:before="0" w:after="0" w:line="360" w:lineRule="auto"/>
        <w:rPr>
          <w:rFonts w:ascii="Arial" w:eastAsia="Calibri" w:hAnsi="Arial" w:cs="Arial"/>
          <w:b/>
          <w:sz w:val="28"/>
          <w:szCs w:val="28"/>
          <w:lang w:eastAsia="en-US"/>
        </w:rPr>
      </w:pPr>
      <w:r w:rsidRPr="00012759">
        <w:rPr>
          <w:rFonts w:ascii="Arial" w:eastAsia="Calibri" w:hAnsi="Arial" w:cs="Arial"/>
          <w:b/>
          <w:sz w:val="28"/>
          <w:szCs w:val="28"/>
          <w:lang w:eastAsia="en-US"/>
        </w:rPr>
        <w:t>Hjärna</w:t>
      </w:r>
    </w:p>
    <w:p w14:paraId="68D2124C" w14:textId="77777777" w:rsidR="00012759" w:rsidRPr="00012759" w:rsidRDefault="002D144A" w:rsidP="00012759">
      <w:pPr>
        <w:spacing w:before="0" w:after="0" w:line="360" w:lineRule="auto"/>
        <w:ind w:firstLine="1304"/>
        <w:rPr>
          <w:rFonts w:ascii="Arial" w:eastAsia="Calibri" w:hAnsi="Arial" w:cs="Arial"/>
          <w:sz w:val="28"/>
          <w:szCs w:val="28"/>
          <w:u w:val="single"/>
          <w:lang w:eastAsia="en-US"/>
        </w:rPr>
      </w:pPr>
      <w:hyperlink w:anchor="DT_hjärna_U_allmänt" w:history="1">
        <w:r w:rsidR="00012759" w:rsidRPr="00012759">
          <w:rPr>
            <w:rFonts w:ascii="Arial" w:eastAsia="Calibri" w:hAnsi="Arial" w:cs="Arial"/>
            <w:color w:val="0000FF"/>
            <w:sz w:val="28"/>
            <w:szCs w:val="28"/>
            <w:u w:val="single"/>
            <w:lang w:eastAsia="en-US"/>
          </w:rPr>
          <w:t>DT hjärna U - allmänt</w:t>
        </w:r>
      </w:hyperlink>
    </w:p>
    <w:p w14:paraId="5E14E7F7"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DT_hjärna_U_blödning" w:history="1">
        <w:r w:rsidR="00012759" w:rsidRPr="00012759">
          <w:rPr>
            <w:rFonts w:ascii="Arial" w:eastAsia="Calibri" w:hAnsi="Arial" w:cs="Arial"/>
            <w:color w:val="0000FF"/>
            <w:sz w:val="28"/>
            <w:szCs w:val="28"/>
            <w:u w:val="single"/>
            <w:lang w:eastAsia="en-US"/>
          </w:rPr>
          <w:t>DT hjärna U – blödning</w:t>
        </w:r>
      </w:hyperlink>
    </w:p>
    <w:p w14:paraId="6313E052"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DT_hjärna_U_ischemi_rädda_hjärnan" w:history="1">
        <w:r w:rsidR="00012759" w:rsidRPr="00012759">
          <w:rPr>
            <w:rFonts w:ascii="Arial" w:eastAsia="Calibri" w:hAnsi="Arial" w:cs="Arial"/>
            <w:color w:val="0000FF"/>
            <w:sz w:val="28"/>
            <w:szCs w:val="28"/>
            <w:u w:val="single"/>
            <w:lang w:eastAsia="en-US"/>
          </w:rPr>
          <w:t>DT hjärna U – ischemi (Rädda hjärnan)</w:t>
        </w:r>
      </w:hyperlink>
    </w:p>
    <w:p w14:paraId="0C9191B8"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Perfusion_rädda_hjärnan" w:history="1">
        <w:r w:rsidR="00012759" w:rsidRPr="00012759">
          <w:rPr>
            <w:rFonts w:ascii="Arial" w:eastAsia="Calibri" w:hAnsi="Arial" w:cs="Arial"/>
            <w:color w:val="0000FF"/>
            <w:sz w:val="28"/>
            <w:szCs w:val="28"/>
            <w:u w:val="single"/>
            <w:lang w:eastAsia="en-US"/>
          </w:rPr>
          <w:t>Perfusion – Rädda hjärnan</w:t>
        </w:r>
      </w:hyperlink>
    </w:p>
    <w:p w14:paraId="478FF0D9"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DTA_halsens_och_hjärnans_kärl" w:history="1">
        <w:r w:rsidR="00012759" w:rsidRPr="00012759">
          <w:rPr>
            <w:rFonts w:ascii="Arial" w:eastAsia="Calibri" w:hAnsi="Arial" w:cs="Arial"/>
            <w:color w:val="0000FF"/>
            <w:sz w:val="28"/>
            <w:szCs w:val="28"/>
            <w:u w:val="single"/>
          </w:rPr>
          <w:t>DTA halsens och hjärnans kärl</w:t>
        </w:r>
      </w:hyperlink>
    </w:p>
    <w:p w14:paraId="781786BA"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Intraaxial_tumör" w:history="1">
        <w:r w:rsidR="00012759" w:rsidRPr="00012759">
          <w:rPr>
            <w:rFonts w:ascii="Arial" w:eastAsia="Calibri" w:hAnsi="Arial" w:cs="Arial"/>
            <w:color w:val="0000FF"/>
            <w:sz w:val="28"/>
            <w:szCs w:val="28"/>
            <w:u w:val="single"/>
            <w:lang w:eastAsia="en-US"/>
          </w:rPr>
          <w:t>Intraaxial tumör</w:t>
        </w:r>
      </w:hyperlink>
    </w:p>
    <w:p w14:paraId="39987BDE"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Extraaxial_tumör" w:history="1">
        <w:r w:rsidR="00012759" w:rsidRPr="00012759">
          <w:rPr>
            <w:rFonts w:ascii="Arial" w:eastAsia="Calibri" w:hAnsi="Arial" w:cs="Arial"/>
            <w:color w:val="0000FF"/>
            <w:sz w:val="28"/>
            <w:szCs w:val="28"/>
            <w:u w:val="single"/>
            <w:lang w:eastAsia="en-US"/>
          </w:rPr>
          <w:t>Extraaxial tumör</w:t>
        </w:r>
      </w:hyperlink>
    </w:p>
    <w:p w14:paraId="29D4B583" w14:textId="77777777" w:rsidR="00012759" w:rsidRPr="00012759" w:rsidRDefault="002D144A" w:rsidP="00012759">
      <w:pPr>
        <w:spacing w:before="0" w:after="0" w:line="360" w:lineRule="auto"/>
        <w:ind w:firstLine="1304"/>
        <w:rPr>
          <w:rFonts w:ascii="Arial" w:eastAsia="Calibri" w:hAnsi="Arial" w:cs="Arial"/>
          <w:b/>
          <w:sz w:val="28"/>
          <w:szCs w:val="28"/>
          <w:lang w:eastAsia="en-US"/>
        </w:rPr>
      </w:pPr>
      <w:hyperlink w:anchor="DT_hjärna_U_postoperativ" w:history="1">
        <w:r w:rsidR="00012759" w:rsidRPr="00012759">
          <w:rPr>
            <w:rFonts w:ascii="Arial" w:eastAsia="Calibri" w:hAnsi="Arial" w:cs="Arial"/>
            <w:color w:val="0000FF"/>
            <w:sz w:val="28"/>
            <w:szCs w:val="28"/>
            <w:u w:val="single"/>
            <w:lang w:eastAsia="en-US"/>
          </w:rPr>
          <w:t>DT hjärna U - postoperativ</w:t>
        </w:r>
      </w:hyperlink>
    </w:p>
    <w:p w14:paraId="60442F77" w14:textId="77777777" w:rsidR="00012759" w:rsidRPr="00012759" w:rsidRDefault="00012759" w:rsidP="00012759">
      <w:pPr>
        <w:spacing w:before="0" w:after="0" w:line="360" w:lineRule="auto"/>
        <w:rPr>
          <w:rFonts w:ascii="Arial" w:eastAsia="Calibri" w:hAnsi="Arial" w:cs="Arial"/>
          <w:b/>
          <w:sz w:val="28"/>
          <w:szCs w:val="28"/>
          <w:lang w:eastAsia="en-US"/>
        </w:rPr>
      </w:pPr>
      <w:r w:rsidRPr="00012759">
        <w:rPr>
          <w:rFonts w:ascii="Arial" w:eastAsia="Calibri" w:hAnsi="Arial" w:cs="Arial"/>
          <w:b/>
          <w:sz w:val="28"/>
          <w:szCs w:val="28"/>
          <w:lang w:eastAsia="en-US"/>
        </w:rPr>
        <w:t>Huvud och hals</w:t>
      </w:r>
    </w:p>
    <w:p w14:paraId="32DDD002" w14:textId="77777777" w:rsidR="00012759" w:rsidRPr="00012759" w:rsidRDefault="002D144A" w:rsidP="00012759">
      <w:pPr>
        <w:spacing w:before="0" w:after="0" w:line="360" w:lineRule="auto"/>
        <w:ind w:firstLine="1304"/>
        <w:rPr>
          <w:rFonts w:ascii="Arial" w:eastAsia="Calibri" w:hAnsi="Arial" w:cs="Arial"/>
          <w:color w:val="0000FF"/>
          <w:sz w:val="28"/>
          <w:szCs w:val="28"/>
          <w:u w:val="single"/>
          <w:lang w:eastAsia="en-US"/>
        </w:rPr>
      </w:pPr>
      <w:hyperlink w:anchor="DT_hals" w:history="1">
        <w:r w:rsidR="00012759" w:rsidRPr="00012759">
          <w:rPr>
            <w:rFonts w:ascii="Arial" w:eastAsia="Calibri" w:hAnsi="Arial" w:cs="Arial"/>
            <w:color w:val="0000FF"/>
            <w:sz w:val="28"/>
            <w:szCs w:val="28"/>
            <w:u w:val="single"/>
            <w:lang w:eastAsia="en-US"/>
          </w:rPr>
          <w:t>DT Hals</w:t>
        </w:r>
      </w:hyperlink>
    </w:p>
    <w:p w14:paraId="0281A629" w14:textId="77777777" w:rsidR="00012759" w:rsidRPr="00012759" w:rsidRDefault="002D144A" w:rsidP="00012759">
      <w:pPr>
        <w:spacing w:before="0" w:after="0" w:line="360" w:lineRule="auto"/>
        <w:ind w:firstLine="1304"/>
        <w:rPr>
          <w:rFonts w:ascii="Arial" w:eastAsia="Calibri" w:hAnsi="Arial" w:cs="Arial"/>
          <w:color w:val="0000FF"/>
          <w:sz w:val="28"/>
          <w:szCs w:val="28"/>
          <w:u w:val="single"/>
          <w:lang w:eastAsia="en-US"/>
        </w:rPr>
      </w:pPr>
      <w:hyperlink w:anchor="DT_ansikte_sinus_trauma" w:history="1">
        <w:r w:rsidR="00012759" w:rsidRPr="00012759">
          <w:rPr>
            <w:rFonts w:ascii="Arial" w:eastAsia="Calibri" w:hAnsi="Arial" w:cs="Arial"/>
            <w:color w:val="0000FF"/>
            <w:sz w:val="28"/>
            <w:szCs w:val="28"/>
            <w:u w:val="single"/>
            <w:lang w:eastAsia="en-US"/>
          </w:rPr>
          <w:t>DT sinus/ansiktsskelett (trauma)</w:t>
        </w:r>
      </w:hyperlink>
    </w:p>
    <w:p w14:paraId="42D026AC"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DT_halsrygg" w:history="1">
        <w:r w:rsidR="00012759" w:rsidRPr="00012759">
          <w:rPr>
            <w:rFonts w:ascii="Arial" w:eastAsia="Calibri" w:hAnsi="Arial" w:cs="Arial"/>
            <w:color w:val="0000FF"/>
            <w:sz w:val="28"/>
            <w:szCs w:val="28"/>
            <w:u w:val="single"/>
            <w:lang w:eastAsia="en-US"/>
          </w:rPr>
          <w:t>DT halsrygg</w:t>
        </w:r>
      </w:hyperlink>
    </w:p>
    <w:p w14:paraId="46685BAB" w14:textId="77777777" w:rsidR="00012759" w:rsidRPr="00012759" w:rsidRDefault="00012759" w:rsidP="00012759">
      <w:pPr>
        <w:spacing w:before="0" w:after="0" w:line="360" w:lineRule="auto"/>
        <w:rPr>
          <w:rFonts w:ascii="Arial" w:eastAsia="Calibri" w:hAnsi="Arial" w:cs="Arial"/>
          <w:b/>
          <w:sz w:val="28"/>
          <w:szCs w:val="28"/>
          <w:lang w:eastAsia="en-US"/>
        </w:rPr>
      </w:pPr>
      <w:r w:rsidRPr="00012759">
        <w:rPr>
          <w:rFonts w:ascii="Arial" w:eastAsia="Calibri" w:hAnsi="Arial" w:cs="Arial"/>
          <w:b/>
          <w:sz w:val="28"/>
          <w:szCs w:val="28"/>
          <w:lang w:eastAsia="en-US"/>
        </w:rPr>
        <w:t>Exempelutlåtanden</w:t>
      </w:r>
    </w:p>
    <w:p w14:paraId="2C918F08" w14:textId="77777777" w:rsidR="00012759" w:rsidRPr="00012759" w:rsidRDefault="002D144A" w:rsidP="00012759">
      <w:pPr>
        <w:spacing w:before="0" w:after="0" w:line="360" w:lineRule="auto"/>
        <w:ind w:firstLine="1304"/>
        <w:rPr>
          <w:rFonts w:ascii="Arial" w:eastAsia="Calibri" w:hAnsi="Arial" w:cs="Arial"/>
          <w:sz w:val="28"/>
          <w:szCs w:val="28"/>
          <w:lang w:eastAsia="en-US"/>
        </w:rPr>
      </w:pPr>
      <w:hyperlink w:anchor="Lista_över_exempelutlåtanden" w:history="1">
        <w:r w:rsidR="00012759" w:rsidRPr="00012759">
          <w:rPr>
            <w:rFonts w:ascii="Arial" w:eastAsia="Calibri" w:hAnsi="Arial" w:cs="Arial"/>
            <w:color w:val="0000FF"/>
            <w:sz w:val="28"/>
            <w:szCs w:val="28"/>
            <w:u w:val="single"/>
            <w:lang w:eastAsia="en-US"/>
          </w:rPr>
          <w:t>Lista över exempelutlåtanden</w:t>
        </w:r>
      </w:hyperlink>
    </w:p>
    <w:p w14:paraId="6728EC90" w14:textId="77777777" w:rsidR="00012759" w:rsidRPr="00012759" w:rsidRDefault="00012759" w:rsidP="00012759">
      <w:pPr>
        <w:spacing w:before="0" w:after="20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t>Samlade länkar till externa dokument</w:t>
      </w:r>
    </w:p>
    <w:p w14:paraId="2808352B" w14:textId="77777777" w:rsidR="00012759" w:rsidRPr="00012759" w:rsidRDefault="00012759" w:rsidP="00012759">
      <w:pPr>
        <w:spacing w:before="0" w:after="200" w:line="240" w:lineRule="auto"/>
        <w:rPr>
          <w:rFonts w:ascii="Arial" w:eastAsia="Calibri" w:hAnsi="Arial" w:cs="Arial"/>
          <w:bCs/>
          <w:sz w:val="28"/>
          <w:szCs w:val="28"/>
          <w:lang w:eastAsia="en-US"/>
        </w:rPr>
      </w:pPr>
      <w:r w:rsidRPr="00012759">
        <w:rPr>
          <w:rFonts w:ascii="Arial" w:eastAsia="Calibri" w:hAnsi="Arial" w:cs="Arial"/>
          <w:b/>
          <w:sz w:val="28"/>
          <w:szCs w:val="28"/>
          <w:lang w:eastAsia="en-US"/>
        </w:rPr>
        <w:tab/>
      </w:r>
      <w:hyperlink w:anchor="Lista_över_länkar" w:history="1">
        <w:r w:rsidRPr="00012759">
          <w:rPr>
            <w:rFonts w:ascii="Arial" w:eastAsia="Calibri" w:hAnsi="Arial" w:cs="Arial"/>
            <w:bCs/>
            <w:color w:val="0000FF"/>
            <w:sz w:val="28"/>
            <w:szCs w:val="28"/>
            <w:u w:val="single"/>
            <w:lang w:eastAsia="en-US"/>
          </w:rPr>
          <w:t>Lista över länkar</w:t>
        </w:r>
      </w:hyperlink>
    </w:p>
    <w:p w14:paraId="5DEC78D4" w14:textId="77777777" w:rsidR="00012759" w:rsidRPr="00012759" w:rsidRDefault="00012759" w:rsidP="00012759">
      <w:pPr>
        <w:spacing w:before="0" w:after="200" w:line="240" w:lineRule="auto"/>
        <w:rPr>
          <w:rFonts w:ascii="Arial" w:eastAsia="Calibri" w:hAnsi="Arial" w:cs="Arial"/>
          <w:b/>
          <w:sz w:val="36"/>
          <w:szCs w:val="36"/>
          <w:lang w:eastAsia="en-US"/>
        </w:rPr>
      </w:pPr>
    </w:p>
    <w:p w14:paraId="53E43E6C" w14:textId="77777777" w:rsidR="00012759" w:rsidRPr="00012759" w:rsidRDefault="00012759" w:rsidP="00012759">
      <w:pPr>
        <w:spacing w:before="0" w:after="200" w:line="240" w:lineRule="auto"/>
        <w:rPr>
          <w:rFonts w:ascii="Arial" w:eastAsia="Calibri" w:hAnsi="Arial" w:cs="Arial"/>
          <w:b/>
          <w:sz w:val="36"/>
          <w:szCs w:val="36"/>
          <w:lang w:eastAsia="en-US"/>
        </w:rPr>
      </w:pPr>
    </w:p>
    <w:p w14:paraId="5E11EC80" w14:textId="77777777" w:rsidR="00012759" w:rsidRPr="00012759" w:rsidRDefault="00012759" w:rsidP="00012759">
      <w:pPr>
        <w:spacing w:before="0" w:after="0" w:line="360" w:lineRule="auto"/>
        <w:jc w:val="both"/>
        <w:rPr>
          <w:rFonts w:ascii="Arial" w:eastAsia="Calibri" w:hAnsi="Arial" w:cs="Arial"/>
          <w:b/>
          <w:sz w:val="36"/>
          <w:szCs w:val="36"/>
          <w:u w:val="single"/>
        </w:rPr>
      </w:pPr>
      <w:r w:rsidRPr="00012759">
        <w:rPr>
          <w:rFonts w:ascii="Arial" w:eastAsia="Calibri" w:hAnsi="Arial" w:cs="Arial"/>
          <w:b/>
          <w:sz w:val="36"/>
          <w:szCs w:val="36"/>
          <w:u w:val="single"/>
        </w:rPr>
        <w:lastRenderedPageBreak/>
        <w:t>ALLMÄNT</w:t>
      </w:r>
    </w:p>
    <w:bookmarkStart w:id="2" w:name="Allmäna_principer"/>
    <w:p w14:paraId="70AACB14" w14:textId="77777777" w:rsidR="00012759" w:rsidRPr="00012759" w:rsidRDefault="00012759" w:rsidP="00012759">
      <w:pPr>
        <w:spacing w:before="0" w:after="0" w:line="360" w:lineRule="auto"/>
        <w:jc w:val="both"/>
        <w:rPr>
          <w:rFonts w:ascii="Arial" w:eastAsia="Calibri" w:hAnsi="Arial" w:cs="Arial"/>
          <w:b/>
          <w:sz w:val="36"/>
          <w:szCs w:val="36"/>
        </w:rPr>
      </w:pPr>
      <w:r w:rsidRPr="00012759">
        <w:rPr>
          <w:rFonts w:ascii="Arial" w:eastAsia="Calibri" w:hAnsi="Arial" w:cs="Arial"/>
          <w:b/>
          <w:sz w:val="36"/>
          <w:szCs w:val="36"/>
        </w:rPr>
        <w:fldChar w:fldCharType="begin"/>
      </w:r>
      <w:r w:rsidRPr="00012759">
        <w:rPr>
          <w:rFonts w:ascii="Arial" w:eastAsia="Calibri" w:hAnsi="Arial" w:cs="Arial"/>
          <w:b/>
          <w:sz w:val="36"/>
          <w:szCs w:val="36"/>
        </w:rPr>
        <w:instrText xml:space="preserve"> HYPERLINK  \l "Akuta_svarsstöd" </w:instrText>
      </w:r>
      <w:r w:rsidRPr="00012759">
        <w:rPr>
          <w:rFonts w:ascii="Arial" w:eastAsia="Calibri" w:hAnsi="Arial" w:cs="Arial"/>
          <w:b/>
          <w:sz w:val="36"/>
          <w:szCs w:val="36"/>
        </w:rPr>
        <w:fldChar w:fldCharType="separate"/>
      </w:r>
      <w:r w:rsidRPr="00012759">
        <w:rPr>
          <w:rFonts w:ascii="Arial" w:eastAsia="Calibri" w:hAnsi="Arial" w:cs="Arial"/>
          <w:b/>
          <w:color w:val="0000FF"/>
          <w:sz w:val="36"/>
          <w:szCs w:val="36"/>
          <w:u w:val="single"/>
        </w:rPr>
        <w:t>Allmänna principer</w:t>
      </w:r>
      <w:r w:rsidRPr="00012759">
        <w:rPr>
          <w:rFonts w:ascii="Arial" w:eastAsia="Calibri" w:hAnsi="Arial" w:cs="Arial"/>
          <w:b/>
          <w:sz w:val="36"/>
          <w:szCs w:val="36"/>
        </w:rPr>
        <w:fldChar w:fldCharType="end"/>
      </w:r>
    </w:p>
    <w:bookmarkEnd w:id="2"/>
    <w:p w14:paraId="633DC3A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Svarsstöden anger hur utlåtanden kan formuleras i enlighet med </w:t>
      </w:r>
      <w:hyperlink r:id="rId14" w:history="1">
        <w:r w:rsidRPr="00012759">
          <w:rPr>
            <w:rFonts w:ascii="Times New Roman" w:eastAsia="Calibri" w:hAnsi="Times New Roman" w:cs="Times New Roman"/>
            <w:color w:val="0000FF"/>
            <w:u w:val="single"/>
            <w:lang w:eastAsia="en-US"/>
          </w:rPr>
          <w:t>riktlinjer</w:t>
        </w:r>
      </w:hyperlink>
      <w:r w:rsidRPr="00012759">
        <w:rPr>
          <w:rFonts w:ascii="Times New Roman" w:eastAsia="Calibri" w:hAnsi="Times New Roman" w:cs="Times New Roman"/>
          <w:lang w:eastAsia="en-US"/>
        </w:rPr>
        <w:t xml:space="preserve"> för medicinskt språkbruk. Svarsstöden ersätter </w:t>
      </w:r>
      <w:r w:rsidRPr="00012759">
        <w:rPr>
          <w:rFonts w:ascii="Times New Roman" w:eastAsia="Calibri" w:hAnsi="Times New Roman" w:cs="Times New Roman"/>
          <w:b/>
          <w:color w:val="FF0000"/>
          <w:u w:val="single"/>
          <w:lang w:eastAsia="en-US"/>
        </w:rPr>
        <w:t>INTE</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lang w:eastAsia="en-US"/>
        </w:rPr>
        <w:t xml:space="preserve">den enskilde läkarens bedömning eller medicinska ansvar. </w:t>
      </w:r>
    </w:p>
    <w:p w14:paraId="53872A57" w14:textId="77777777" w:rsidR="00012759" w:rsidRPr="00012759" w:rsidRDefault="00012759" w:rsidP="00012759">
      <w:pPr>
        <w:spacing w:before="0" w:after="0" w:line="360" w:lineRule="auto"/>
        <w:jc w:val="both"/>
        <w:rPr>
          <w:rFonts w:ascii="Arial" w:eastAsia="Calibri" w:hAnsi="Arial" w:cs="Arial"/>
          <w:b/>
          <w:lang w:eastAsia="en-US"/>
        </w:rPr>
      </w:pPr>
      <w:r w:rsidRPr="00012759">
        <w:rPr>
          <w:rFonts w:ascii="Arial" w:eastAsia="Calibri" w:hAnsi="Arial" w:cs="Arial"/>
          <w:b/>
          <w:lang w:eastAsia="en-US"/>
        </w:rPr>
        <w:t>Disposition av utlåtande (nytt stycke för varje del)</w:t>
      </w:r>
    </w:p>
    <w:tbl>
      <w:tblPr>
        <w:tblStyle w:val="Tabellrutnt2"/>
        <w:tblW w:w="9067" w:type="dxa"/>
        <w:jc w:val="center"/>
        <w:tblInd w:w="0" w:type="dxa"/>
        <w:tblLook w:val="04A0" w:firstRow="1" w:lastRow="0" w:firstColumn="1" w:lastColumn="0" w:noHBand="0" w:noVBand="1"/>
      </w:tblPr>
      <w:tblGrid>
        <w:gridCol w:w="3261"/>
        <w:gridCol w:w="5806"/>
      </w:tblGrid>
      <w:tr w:rsidR="00012759" w:rsidRPr="00012759" w14:paraId="11B92321" w14:textId="77777777" w:rsidTr="00012759">
        <w:trPr>
          <w:jc w:val="center"/>
        </w:trPr>
        <w:tc>
          <w:tcPr>
            <w:tcW w:w="3261" w:type="dxa"/>
          </w:tcPr>
          <w:p w14:paraId="03703B8D" w14:textId="77777777" w:rsidR="00012759" w:rsidRPr="00012759" w:rsidRDefault="00012759" w:rsidP="00012759">
            <w:pPr>
              <w:spacing w:before="0" w:after="0" w:line="360" w:lineRule="auto"/>
              <w:jc w:val="both"/>
              <w:rPr>
                <w:rFonts w:ascii="Calibri" w:eastAsia="Calibri" w:hAnsi="Calibri"/>
                <w:sz w:val="24"/>
                <w:szCs w:val="24"/>
                <w:lang w:eastAsia="en-US"/>
              </w:rPr>
            </w:pPr>
            <w:r w:rsidRPr="00012759">
              <w:rPr>
                <w:rFonts w:ascii="Arial" w:eastAsia="Calibri" w:hAnsi="Arial" w:cs="Arial"/>
                <w:b/>
                <w:sz w:val="24"/>
                <w:szCs w:val="24"/>
                <w:lang w:eastAsia="en-US"/>
              </w:rPr>
              <w:t>Undersökning</w:t>
            </w:r>
          </w:p>
        </w:tc>
        <w:tc>
          <w:tcPr>
            <w:tcW w:w="5806" w:type="dxa"/>
          </w:tcPr>
          <w:p w14:paraId="03A951F0"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Rubrik och datum ges automatiskt</w:t>
            </w:r>
          </w:p>
        </w:tc>
      </w:tr>
      <w:tr w:rsidR="00012759" w:rsidRPr="00012759" w14:paraId="3B0170F2" w14:textId="77777777" w:rsidTr="00012759">
        <w:trPr>
          <w:jc w:val="center"/>
        </w:trPr>
        <w:tc>
          <w:tcPr>
            <w:tcW w:w="3261" w:type="dxa"/>
          </w:tcPr>
          <w:p w14:paraId="068572A6" w14:textId="77777777" w:rsidR="00012759" w:rsidRPr="00012759" w:rsidRDefault="00012759" w:rsidP="00012759">
            <w:pPr>
              <w:spacing w:before="0" w:after="0" w:line="360" w:lineRule="auto"/>
              <w:jc w:val="both"/>
              <w:rPr>
                <w:rFonts w:ascii="Calibri" w:eastAsia="Calibri" w:hAnsi="Calibri"/>
                <w:b/>
                <w:sz w:val="24"/>
                <w:szCs w:val="24"/>
                <w:lang w:eastAsia="en-US"/>
              </w:rPr>
            </w:pPr>
            <w:r w:rsidRPr="00012759">
              <w:rPr>
                <w:rFonts w:ascii="Arial" w:eastAsia="Calibri" w:hAnsi="Arial" w:cs="Arial"/>
                <w:b/>
                <w:sz w:val="24"/>
                <w:szCs w:val="24"/>
                <w:lang w:eastAsia="en-US"/>
              </w:rPr>
              <w:t>Förutsättningar</w:t>
            </w:r>
          </w:p>
        </w:tc>
        <w:tc>
          <w:tcPr>
            <w:tcW w:w="5806" w:type="dxa"/>
          </w:tcPr>
          <w:p w14:paraId="488BEC9F"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Jämförande undersökningar, artefakter.</w:t>
            </w:r>
          </w:p>
        </w:tc>
      </w:tr>
      <w:tr w:rsidR="00012759" w:rsidRPr="00012759" w14:paraId="1CD94F7B" w14:textId="77777777" w:rsidTr="00012759">
        <w:trPr>
          <w:jc w:val="center"/>
        </w:trPr>
        <w:tc>
          <w:tcPr>
            <w:tcW w:w="3261" w:type="dxa"/>
          </w:tcPr>
          <w:p w14:paraId="4156BDF2" w14:textId="77777777" w:rsidR="00012759" w:rsidRPr="00012759" w:rsidRDefault="00012759" w:rsidP="00012759">
            <w:pPr>
              <w:spacing w:before="0" w:after="0" w:line="360" w:lineRule="auto"/>
              <w:jc w:val="both"/>
              <w:rPr>
                <w:rFonts w:ascii="Calibri" w:eastAsia="Calibri" w:hAnsi="Calibri"/>
                <w:sz w:val="24"/>
                <w:szCs w:val="24"/>
                <w:lang w:eastAsia="en-US"/>
              </w:rPr>
            </w:pPr>
            <w:r w:rsidRPr="00012759">
              <w:rPr>
                <w:rFonts w:ascii="Arial" w:eastAsia="Calibri" w:hAnsi="Arial" w:cs="Arial"/>
                <w:b/>
                <w:sz w:val="24"/>
                <w:szCs w:val="24"/>
                <w:lang w:eastAsia="en-US"/>
              </w:rPr>
              <w:t>Fynd som underlag för bedömning</w:t>
            </w:r>
          </w:p>
        </w:tc>
        <w:tc>
          <w:tcPr>
            <w:tcW w:w="5806" w:type="dxa"/>
          </w:tcPr>
          <w:p w14:paraId="37C1B213"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Beskriv relevanta fynd utifrån anatomisk lokal, måttangivelser när det är nödvändigt.</w:t>
            </w:r>
          </w:p>
        </w:tc>
      </w:tr>
      <w:tr w:rsidR="00012759" w:rsidRPr="00012759" w14:paraId="4D2224AE" w14:textId="77777777" w:rsidTr="00012759">
        <w:trPr>
          <w:jc w:val="center"/>
        </w:trPr>
        <w:tc>
          <w:tcPr>
            <w:tcW w:w="3261" w:type="dxa"/>
          </w:tcPr>
          <w:p w14:paraId="57CAED96" w14:textId="77777777" w:rsidR="00012759" w:rsidRPr="00012759" w:rsidRDefault="00012759" w:rsidP="00012759">
            <w:pPr>
              <w:spacing w:before="0" w:after="0" w:line="360" w:lineRule="auto"/>
              <w:jc w:val="both"/>
              <w:rPr>
                <w:rFonts w:ascii="Calibri" w:eastAsia="Calibri" w:hAnsi="Calibri"/>
                <w:sz w:val="24"/>
                <w:szCs w:val="24"/>
                <w:lang w:eastAsia="en-US"/>
              </w:rPr>
            </w:pPr>
            <w:r w:rsidRPr="00012759">
              <w:rPr>
                <w:rFonts w:ascii="Arial" w:eastAsia="Calibri" w:hAnsi="Arial" w:cs="Arial"/>
                <w:b/>
                <w:sz w:val="24"/>
                <w:szCs w:val="24"/>
                <w:lang w:eastAsia="en-US"/>
              </w:rPr>
              <w:t>Bedömning</w:t>
            </w:r>
          </w:p>
        </w:tc>
        <w:tc>
          <w:tcPr>
            <w:tcW w:w="5806" w:type="dxa"/>
          </w:tcPr>
          <w:p w14:paraId="1F096D69"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color w:val="FF0000"/>
                <w:sz w:val="24"/>
                <w:szCs w:val="24"/>
                <w:u w:val="single"/>
                <w:lang w:eastAsia="en-US"/>
              </w:rPr>
              <w:t>VÅR VIKTIGASTE UPPGIFT!</w:t>
            </w:r>
            <w:r w:rsidRPr="00012759">
              <w:rPr>
                <w:rFonts w:ascii="Times New Roman" w:eastAsia="Calibri" w:hAnsi="Times New Roman"/>
                <w:color w:val="FF0000"/>
                <w:sz w:val="24"/>
                <w:szCs w:val="24"/>
                <w:lang w:eastAsia="en-US"/>
              </w:rPr>
              <w:t xml:space="preserve"> </w:t>
            </w:r>
            <w:r w:rsidRPr="00012759">
              <w:rPr>
                <w:rFonts w:ascii="Times New Roman" w:eastAsia="Calibri" w:hAnsi="Times New Roman"/>
                <w:sz w:val="24"/>
                <w:szCs w:val="24"/>
                <w:lang w:eastAsia="en-US"/>
              </w:rPr>
              <w:t xml:space="preserve">Fynden är underlag för bedömningen. Bedömningen är </w:t>
            </w:r>
            <w:r w:rsidRPr="00012759">
              <w:rPr>
                <w:rFonts w:ascii="Times New Roman" w:eastAsia="Calibri" w:hAnsi="Times New Roman"/>
                <w:b/>
                <w:color w:val="FF0000"/>
                <w:sz w:val="24"/>
                <w:szCs w:val="24"/>
                <w:u w:val="single"/>
                <w:lang w:eastAsia="en-US"/>
              </w:rPr>
              <w:t>INTE</w:t>
            </w:r>
            <w:r w:rsidRPr="00012759">
              <w:rPr>
                <w:rFonts w:ascii="Times New Roman" w:eastAsia="Calibri" w:hAnsi="Times New Roman"/>
                <w:sz w:val="24"/>
                <w:szCs w:val="24"/>
                <w:lang w:eastAsia="en-US"/>
              </w:rPr>
              <w:t xml:space="preserve"> en sammanfattning av fynden utan en tolkning. Besvara frågeställningen!</w:t>
            </w:r>
          </w:p>
          <w:p w14:paraId="47B7076C"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Ingen radiologisk bedömning är 100 % säker men säkerheten i bedömningen kan förslagsvis graderas enligt nedan:</w:t>
            </w:r>
          </w:p>
          <w:p w14:paraId="53A48F80"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bCs/>
                <w:sz w:val="24"/>
                <w:szCs w:val="24"/>
                <w:lang w:eastAsia="en-US"/>
              </w:rPr>
              <w:t>Visar att</w:t>
            </w:r>
            <w:r w:rsidRPr="00012759">
              <w:rPr>
                <w:rFonts w:ascii="Times New Roman" w:eastAsia="Calibri" w:hAnsi="Times New Roman"/>
                <w:sz w:val="24"/>
                <w:szCs w:val="24"/>
                <w:lang w:eastAsia="en-US"/>
              </w:rPr>
              <w:t xml:space="preserve"> = fyndet är säkert</w:t>
            </w:r>
          </w:p>
          <w:p w14:paraId="6B221676"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bCs/>
                <w:sz w:val="24"/>
                <w:szCs w:val="24"/>
                <w:lang w:eastAsia="en-US"/>
              </w:rPr>
              <w:t>Talar starkt för</w:t>
            </w:r>
            <w:r w:rsidRPr="00012759">
              <w:rPr>
                <w:rFonts w:ascii="Times New Roman" w:eastAsia="Calibri" w:hAnsi="Times New Roman"/>
                <w:sz w:val="24"/>
                <w:szCs w:val="24"/>
                <w:lang w:eastAsia="en-US"/>
              </w:rPr>
              <w:t xml:space="preserve"> = fyndet är säkert till 90 %</w:t>
            </w:r>
          </w:p>
          <w:p w14:paraId="15C49B77"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bCs/>
                <w:sz w:val="24"/>
                <w:szCs w:val="24"/>
                <w:lang w:eastAsia="en-US"/>
              </w:rPr>
              <w:t>Talar för</w:t>
            </w:r>
            <w:r w:rsidRPr="00012759">
              <w:rPr>
                <w:rFonts w:ascii="Times New Roman" w:eastAsia="Calibri" w:hAnsi="Times New Roman"/>
                <w:sz w:val="24"/>
                <w:szCs w:val="24"/>
                <w:lang w:eastAsia="en-US"/>
              </w:rPr>
              <w:t xml:space="preserve"> = fyndet är säkert till 2/3</w:t>
            </w:r>
          </w:p>
          <w:p w14:paraId="328CDB9B"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bCs/>
                <w:sz w:val="24"/>
                <w:szCs w:val="24"/>
                <w:lang w:eastAsia="en-US"/>
              </w:rPr>
              <w:t>Kan tala för</w:t>
            </w:r>
            <w:r w:rsidRPr="00012759">
              <w:rPr>
                <w:rFonts w:ascii="Times New Roman" w:eastAsia="Calibri" w:hAnsi="Times New Roman"/>
                <w:sz w:val="24"/>
                <w:szCs w:val="24"/>
                <w:lang w:eastAsia="en-US"/>
              </w:rPr>
              <w:t xml:space="preserve"> = fyndet är säkert till 50 %</w:t>
            </w:r>
          </w:p>
          <w:p w14:paraId="60D185B3"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Vid allmän osäkerhet eller tveksamhet på annan grund:</w:t>
            </w:r>
          </w:p>
          <w:p w14:paraId="61030D4D"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b/>
                <w:bCs/>
                <w:sz w:val="24"/>
                <w:szCs w:val="24"/>
                <w:lang w:eastAsia="en-US"/>
              </w:rPr>
              <w:t>Kan inte uteslutas</w:t>
            </w:r>
            <w:r w:rsidRPr="00012759">
              <w:rPr>
                <w:rFonts w:ascii="Times New Roman" w:eastAsia="Calibri" w:hAnsi="Times New Roman"/>
                <w:sz w:val="24"/>
                <w:szCs w:val="24"/>
                <w:lang w:eastAsia="en-US"/>
              </w:rPr>
              <w:t xml:space="preserve"> = fyndet är osäkert</w:t>
            </w:r>
          </w:p>
        </w:tc>
      </w:tr>
      <w:tr w:rsidR="00012759" w:rsidRPr="00012759" w14:paraId="581730F4" w14:textId="77777777" w:rsidTr="00012759">
        <w:trPr>
          <w:jc w:val="center"/>
        </w:trPr>
        <w:tc>
          <w:tcPr>
            <w:tcW w:w="3261" w:type="dxa"/>
          </w:tcPr>
          <w:p w14:paraId="31E5FBA8" w14:textId="77777777" w:rsidR="00012759" w:rsidRPr="00012759" w:rsidRDefault="00012759" w:rsidP="00012759">
            <w:pPr>
              <w:spacing w:before="0" w:after="0" w:line="360" w:lineRule="auto"/>
              <w:jc w:val="both"/>
              <w:rPr>
                <w:rFonts w:ascii="Arial" w:eastAsia="Calibri" w:hAnsi="Arial" w:cs="Arial"/>
                <w:sz w:val="24"/>
                <w:szCs w:val="24"/>
                <w:lang w:eastAsia="en-US"/>
              </w:rPr>
            </w:pPr>
            <w:r w:rsidRPr="00012759">
              <w:rPr>
                <w:rFonts w:ascii="Arial" w:eastAsia="Calibri" w:hAnsi="Arial" w:cs="Arial"/>
                <w:b/>
                <w:sz w:val="24"/>
                <w:szCs w:val="24"/>
                <w:lang w:eastAsia="en-US"/>
              </w:rPr>
              <w:t>Datum</w:t>
            </w:r>
            <w:r w:rsidRPr="00012759">
              <w:rPr>
                <w:rFonts w:ascii="Arial" w:eastAsia="Calibri" w:hAnsi="Arial" w:cs="Arial"/>
                <w:sz w:val="24"/>
                <w:szCs w:val="24"/>
                <w:lang w:eastAsia="en-US"/>
              </w:rPr>
              <w:t xml:space="preserve"> och </w:t>
            </w:r>
            <w:r w:rsidRPr="00012759">
              <w:rPr>
                <w:rFonts w:ascii="Arial" w:eastAsia="Calibri" w:hAnsi="Arial" w:cs="Arial"/>
                <w:b/>
                <w:sz w:val="24"/>
                <w:szCs w:val="24"/>
                <w:lang w:eastAsia="en-US"/>
              </w:rPr>
              <w:t>namn</w:t>
            </w:r>
          </w:p>
        </w:tc>
        <w:tc>
          <w:tcPr>
            <w:tcW w:w="5806" w:type="dxa"/>
          </w:tcPr>
          <w:p w14:paraId="5EF42AB4" w14:textId="77777777" w:rsidR="00012759" w:rsidRPr="00012759" w:rsidRDefault="00012759" w:rsidP="00012759">
            <w:pPr>
              <w:spacing w:before="0" w:after="0" w:line="360" w:lineRule="auto"/>
              <w:jc w:val="both"/>
              <w:rPr>
                <w:rFonts w:ascii="Times New Roman" w:eastAsia="Calibri" w:hAnsi="Times New Roman"/>
                <w:sz w:val="24"/>
                <w:szCs w:val="24"/>
                <w:lang w:eastAsia="en-US"/>
              </w:rPr>
            </w:pPr>
            <w:r w:rsidRPr="00012759">
              <w:rPr>
                <w:rFonts w:ascii="Times New Roman" w:eastAsia="Calibri" w:hAnsi="Times New Roman"/>
                <w:sz w:val="24"/>
                <w:szCs w:val="24"/>
                <w:lang w:eastAsia="en-US"/>
              </w:rPr>
              <w:t>Ges automatiskt</w:t>
            </w:r>
          </w:p>
        </w:tc>
      </w:tr>
    </w:tbl>
    <w:p w14:paraId="0CBDDA42" w14:textId="77777777" w:rsidR="00012759" w:rsidRPr="00012759" w:rsidRDefault="00012759" w:rsidP="00012759">
      <w:pPr>
        <w:spacing w:before="0" w:after="0" w:line="360" w:lineRule="auto"/>
        <w:jc w:val="both"/>
        <w:rPr>
          <w:rFonts w:ascii="Times New Roman" w:eastAsia="Calibri" w:hAnsi="Times New Roman" w:cs="Times New Roman"/>
          <w:b/>
          <w:color w:val="FF0000"/>
          <w:sz w:val="28"/>
          <w:szCs w:val="28"/>
          <w:u w:val="single"/>
          <w:lang w:eastAsia="en-US"/>
        </w:rPr>
      </w:pPr>
      <w:r w:rsidRPr="00012759">
        <w:rPr>
          <w:rFonts w:ascii="Times New Roman" w:eastAsia="Calibri" w:hAnsi="Times New Roman" w:cs="Times New Roman"/>
          <w:b/>
          <w:color w:val="FF0000"/>
          <w:sz w:val="28"/>
          <w:szCs w:val="28"/>
          <w:u w:val="single"/>
          <w:lang w:eastAsia="en-US"/>
        </w:rPr>
        <w:t>Undvik överflödiga ord och omskrivningar (</w:t>
      </w:r>
      <w:r w:rsidRPr="00012759">
        <w:rPr>
          <w:rFonts w:ascii="Times New Roman" w:eastAsia="Calibri" w:hAnsi="Times New Roman" w:cs="Times New Roman"/>
          <w:i/>
          <w:color w:val="FF0000"/>
          <w:sz w:val="28"/>
          <w:szCs w:val="28"/>
          <w:u w:val="single"/>
          <w:lang w:eastAsia="en-US"/>
        </w:rPr>
        <w:t>så kallad hedging</w:t>
      </w:r>
      <w:r w:rsidRPr="00012759">
        <w:rPr>
          <w:rFonts w:ascii="Times New Roman" w:eastAsia="Calibri" w:hAnsi="Times New Roman" w:cs="Times New Roman"/>
          <w:b/>
          <w:color w:val="FF0000"/>
          <w:sz w:val="28"/>
          <w:szCs w:val="28"/>
          <w:u w:val="single"/>
          <w:lang w:eastAsia="en-US"/>
        </w:rPr>
        <w:t>)!</w:t>
      </w:r>
    </w:p>
    <w:p w14:paraId="6A6AD2BE" w14:textId="77777777" w:rsidR="00012759" w:rsidRPr="00012759" w:rsidRDefault="00012759" w:rsidP="00012759">
      <w:pPr>
        <w:spacing w:before="0" w:after="0" w:line="360" w:lineRule="auto"/>
        <w:jc w:val="both"/>
        <w:rPr>
          <w:rFonts w:ascii="Times New Roman" w:eastAsia="Calibri" w:hAnsi="Times New Roman" w:cs="Times New Roman"/>
          <w:b/>
          <w:color w:val="FF0000"/>
          <w:sz w:val="28"/>
          <w:szCs w:val="28"/>
          <w:u w:val="single"/>
          <w:lang w:eastAsia="en-US"/>
        </w:rPr>
      </w:pPr>
      <w:r w:rsidRPr="00012759">
        <w:rPr>
          <w:rFonts w:ascii="Times New Roman" w:eastAsia="Calibri" w:hAnsi="Times New Roman" w:cs="Times New Roman"/>
          <w:b/>
          <w:color w:val="FF0000"/>
          <w:sz w:val="28"/>
          <w:szCs w:val="28"/>
          <w:u w:val="single"/>
          <w:lang w:eastAsia="en-US"/>
        </w:rPr>
        <w:t xml:space="preserve">Fynd först – Bedömning sen! </w:t>
      </w:r>
    </w:p>
    <w:p w14:paraId="1F23A8C7" w14:textId="77777777" w:rsidR="00012759" w:rsidRPr="00012759" w:rsidRDefault="00012759" w:rsidP="00012759">
      <w:pPr>
        <w:spacing w:before="0" w:after="0" w:line="360" w:lineRule="auto"/>
        <w:jc w:val="both"/>
        <w:rPr>
          <w:rFonts w:ascii="Times New Roman" w:eastAsia="Calibri" w:hAnsi="Times New Roman" w:cs="Times New Roman"/>
          <w:b/>
          <w:color w:val="FF0000"/>
          <w:sz w:val="28"/>
          <w:szCs w:val="28"/>
          <w:u w:val="single"/>
          <w:lang w:eastAsia="en-US"/>
        </w:rPr>
      </w:pPr>
      <w:r w:rsidRPr="00012759">
        <w:rPr>
          <w:rFonts w:ascii="Times New Roman" w:eastAsia="Calibri" w:hAnsi="Times New Roman" w:cs="Times New Roman"/>
          <w:b/>
          <w:bCs/>
          <w:color w:val="FF0000"/>
          <w:sz w:val="28"/>
          <w:szCs w:val="28"/>
          <w:u w:val="single"/>
          <w:lang w:eastAsia="en-US"/>
        </w:rPr>
        <w:t>Använda enkla ord och termer för att undvika missförstånd!</w:t>
      </w:r>
    </w:p>
    <w:p w14:paraId="360EA765"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6B38A40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76F8C42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408A0DDE" w14:textId="77777777" w:rsidR="00012759" w:rsidRDefault="00012759" w:rsidP="00012759">
      <w:pPr>
        <w:spacing w:before="0" w:after="0" w:line="360" w:lineRule="auto"/>
        <w:jc w:val="both"/>
        <w:rPr>
          <w:rFonts w:ascii="Times New Roman" w:eastAsia="Calibri" w:hAnsi="Times New Roman" w:cs="Times New Roman"/>
          <w:lang w:eastAsia="en-US"/>
        </w:rPr>
      </w:pPr>
    </w:p>
    <w:bookmarkStart w:id="3" w:name="Begrepp_och_uttryck"/>
    <w:p w14:paraId="0B42E7AD" w14:textId="77777777" w:rsidR="00012759" w:rsidRPr="00012759" w:rsidRDefault="00012759" w:rsidP="00012759">
      <w:pPr>
        <w:spacing w:before="0" w:after="0" w:line="360" w:lineRule="auto"/>
        <w:jc w:val="both"/>
        <w:rPr>
          <w:rFonts w:ascii="Arial" w:eastAsia="Calibri" w:hAnsi="Arial" w:cs="Arial"/>
          <w:b/>
          <w:sz w:val="36"/>
          <w:szCs w:val="36"/>
          <w:lang w:eastAsia="en-US"/>
        </w:rPr>
      </w:pPr>
      <w:r w:rsidRPr="00012759">
        <w:rPr>
          <w:rFonts w:ascii="Arial" w:eastAsia="Calibri" w:hAnsi="Arial" w:cs="Arial"/>
          <w:b/>
          <w:sz w:val="36"/>
          <w:szCs w:val="36"/>
          <w:lang w:eastAsia="en-US"/>
        </w:rPr>
        <w:lastRenderedPageBreak/>
        <w:fldChar w:fldCharType="begin"/>
      </w:r>
      <w:r w:rsidRPr="00012759">
        <w:rPr>
          <w:rFonts w:ascii="Arial" w:eastAsia="Calibri" w:hAnsi="Arial" w:cs="Arial"/>
          <w:b/>
          <w:sz w:val="36"/>
          <w:szCs w:val="36"/>
          <w:lang w:eastAsia="en-US"/>
        </w:rPr>
        <w:instrText xml:space="preserve"> HYPERLINK  \l "Akuta_svarsstöd" </w:instrText>
      </w:r>
      <w:r w:rsidRPr="00012759">
        <w:rPr>
          <w:rFonts w:ascii="Arial" w:eastAsia="Calibri" w:hAnsi="Arial" w:cs="Arial"/>
          <w:b/>
          <w:sz w:val="36"/>
          <w:szCs w:val="36"/>
          <w:lang w:eastAsia="en-US"/>
        </w:rPr>
        <w:fldChar w:fldCharType="separate"/>
      </w:r>
      <w:r w:rsidRPr="00012759">
        <w:rPr>
          <w:rFonts w:ascii="Arial" w:eastAsia="Calibri" w:hAnsi="Arial" w:cs="Arial"/>
          <w:b/>
          <w:color w:val="0000FF"/>
          <w:sz w:val="36"/>
          <w:szCs w:val="36"/>
          <w:u w:val="single"/>
          <w:lang w:eastAsia="en-US"/>
        </w:rPr>
        <w:t>Begrepp och uttryck</w:t>
      </w:r>
      <w:r w:rsidRPr="00012759">
        <w:rPr>
          <w:rFonts w:ascii="Arial" w:eastAsia="Calibri" w:hAnsi="Arial" w:cs="Arial"/>
          <w:b/>
          <w:sz w:val="36"/>
          <w:szCs w:val="36"/>
          <w:lang w:eastAsia="en-US"/>
        </w:rPr>
        <w:fldChar w:fldCharType="end"/>
      </w:r>
    </w:p>
    <w:bookmarkEnd w:id="3"/>
    <w:p w14:paraId="20BE8C2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Använd termer framför allmänord eller jargongord. Använd termer upptagna i SAOL/SAOB eller Medicinsk terminologi (Lindskog) och följ riktlinjer för medicinskt språkbruk och regler för översättning av engelska begrepp till svenska.</w:t>
      </w:r>
    </w:p>
    <w:p w14:paraId="49135F6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Term</w:t>
      </w:r>
      <w:r w:rsidRPr="00012759">
        <w:rPr>
          <w:rFonts w:ascii="Times New Roman" w:eastAsia="Calibri" w:hAnsi="Times New Roman" w:cs="Times New Roman"/>
          <w:lang w:eastAsia="en-US"/>
        </w:rPr>
        <w:t xml:space="preserve"> = vetenskapligt eller på annat sätt entydigt definierade ord och begrepp</w:t>
      </w:r>
    </w:p>
    <w:p w14:paraId="073FC4D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Jargongord</w:t>
      </w:r>
      <w:r w:rsidRPr="00012759">
        <w:rPr>
          <w:rFonts w:ascii="Times New Roman" w:eastAsia="Calibri" w:hAnsi="Times New Roman" w:cs="Times New Roman"/>
          <w:lang w:eastAsia="en-US"/>
        </w:rPr>
        <w:t xml:space="preserve"> = används i det interna dagliga arbetet men behöver inte vara entydigt definierade</w:t>
      </w:r>
    </w:p>
    <w:p w14:paraId="346F3E74"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Allmänord</w:t>
      </w:r>
      <w:r w:rsidRPr="00012759">
        <w:rPr>
          <w:rFonts w:ascii="Times New Roman" w:eastAsia="Calibri" w:hAnsi="Times New Roman" w:cs="Times New Roman"/>
          <w:lang w:eastAsia="en-US"/>
        </w:rPr>
        <w:t xml:space="preserve"> = används i allmänt språkbruk</w:t>
      </w:r>
    </w:p>
    <w:p w14:paraId="2ABBB385" w14:textId="77777777" w:rsidR="00012759" w:rsidRPr="00012759" w:rsidRDefault="00012759" w:rsidP="00012759">
      <w:pPr>
        <w:spacing w:before="0" w:after="0" w:line="360" w:lineRule="auto"/>
        <w:jc w:val="both"/>
        <w:rPr>
          <w:rFonts w:ascii="Arial" w:eastAsia="Calibri" w:hAnsi="Arial" w:cs="Arial"/>
          <w:b/>
          <w:lang w:eastAsia="en-US"/>
        </w:rPr>
      </w:pPr>
    </w:p>
    <w:p w14:paraId="7DE2C4D0" w14:textId="77777777" w:rsidR="00012759" w:rsidRPr="00012759" w:rsidRDefault="00012759" w:rsidP="00012759">
      <w:pPr>
        <w:spacing w:before="0" w:after="0" w:line="360" w:lineRule="auto"/>
        <w:ind w:left="3912" w:hanging="3912"/>
        <w:jc w:val="both"/>
        <w:rPr>
          <w:rFonts w:ascii="Arial" w:eastAsia="Calibri" w:hAnsi="Arial" w:cs="Arial"/>
          <w:b/>
          <w:sz w:val="28"/>
          <w:szCs w:val="28"/>
          <w:lang w:eastAsia="en-US"/>
        </w:rPr>
      </w:pPr>
      <w:r w:rsidRPr="00012759">
        <w:rPr>
          <w:rFonts w:ascii="Arial" w:eastAsia="Calibri" w:hAnsi="Arial" w:cs="Arial"/>
          <w:b/>
          <w:sz w:val="28"/>
          <w:szCs w:val="28"/>
          <w:lang w:eastAsia="en-US"/>
        </w:rPr>
        <w:t>Kommentarer kring vanliga jargong- och allmänord: allmänt</w:t>
      </w:r>
    </w:p>
    <w:tbl>
      <w:tblPr>
        <w:tblStyle w:val="Tabellrutnt2"/>
        <w:tblW w:w="9076" w:type="dxa"/>
        <w:jc w:val="center"/>
        <w:tblInd w:w="0" w:type="dxa"/>
        <w:tblLook w:val="04A0" w:firstRow="1" w:lastRow="0" w:firstColumn="1" w:lastColumn="0" w:noHBand="0" w:noVBand="1"/>
      </w:tblPr>
      <w:tblGrid>
        <w:gridCol w:w="2972"/>
        <w:gridCol w:w="6104"/>
      </w:tblGrid>
      <w:tr w:rsidR="00012759" w:rsidRPr="00012759" w14:paraId="54474B79" w14:textId="77777777" w:rsidTr="00012759">
        <w:trPr>
          <w:trHeight w:val="70"/>
          <w:jc w:val="center"/>
        </w:trPr>
        <w:tc>
          <w:tcPr>
            <w:tcW w:w="2972" w:type="dxa"/>
          </w:tcPr>
          <w:p w14:paraId="7FA5550C"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FF0000"/>
                <w:sz w:val="40"/>
                <w:szCs w:val="40"/>
                <w:lang w:eastAsia="en-US"/>
              </w:rPr>
              <w:t>Undvik</w:t>
            </w:r>
          </w:p>
        </w:tc>
        <w:tc>
          <w:tcPr>
            <w:tcW w:w="6104" w:type="dxa"/>
          </w:tcPr>
          <w:p w14:paraId="04BCA65F"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00B050"/>
                <w:sz w:val="40"/>
                <w:szCs w:val="40"/>
                <w:lang w:eastAsia="en-US"/>
              </w:rPr>
              <w:t>Kommentar</w:t>
            </w:r>
          </w:p>
        </w:tc>
      </w:tr>
      <w:tr w:rsidR="00012759" w:rsidRPr="00012759" w14:paraId="692E7E0A" w14:textId="77777777" w:rsidTr="00012759">
        <w:trPr>
          <w:jc w:val="center"/>
        </w:trPr>
        <w:tc>
          <w:tcPr>
            <w:tcW w:w="2972" w:type="dxa"/>
          </w:tcPr>
          <w:p w14:paraId="4E274D4E"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Partiell regress</w:t>
            </w:r>
          </w:p>
        </w:tc>
        <w:tc>
          <w:tcPr>
            <w:tcW w:w="6104" w:type="dxa"/>
          </w:tcPr>
          <w:p w14:paraId="54CD75D6" w14:textId="77777777" w:rsidR="00012759" w:rsidRPr="002E3BE4" w:rsidRDefault="00012759" w:rsidP="00012759">
            <w:pPr>
              <w:spacing w:before="0" w:after="0" w:line="360" w:lineRule="auto"/>
              <w:jc w:val="both"/>
              <w:rPr>
                <w:rFonts w:ascii="Times New Roman" w:eastAsia="Calibri" w:hAnsi="Times New Roman"/>
                <w:sz w:val="24"/>
                <w:szCs w:val="24"/>
                <w:u w:val="single"/>
                <w:lang w:eastAsia="en-US"/>
              </w:rPr>
            </w:pPr>
            <w:r w:rsidRPr="002E3BE4">
              <w:rPr>
                <w:rFonts w:ascii="Times New Roman" w:eastAsia="Calibri" w:hAnsi="Times New Roman"/>
                <w:sz w:val="24"/>
                <w:szCs w:val="24"/>
                <w:lang w:eastAsia="en-US"/>
              </w:rPr>
              <w:t xml:space="preserve">Betyder ordagrant </w:t>
            </w:r>
            <w:r w:rsidRPr="002E3BE4">
              <w:rPr>
                <w:rFonts w:ascii="Times New Roman" w:eastAsia="Calibri" w:hAnsi="Times New Roman"/>
                <w:i/>
                <w:sz w:val="24"/>
                <w:szCs w:val="24"/>
                <w:lang w:eastAsia="en-US"/>
              </w:rPr>
              <w:t xml:space="preserve">delvis </w:t>
            </w:r>
            <w:r w:rsidRPr="002E3BE4">
              <w:rPr>
                <w:rFonts w:ascii="Times New Roman" w:eastAsia="Calibri" w:hAnsi="Times New Roman"/>
                <w:sz w:val="24"/>
                <w:szCs w:val="24"/>
                <w:lang w:eastAsia="en-US"/>
              </w:rPr>
              <w:t xml:space="preserve">eller </w:t>
            </w:r>
            <w:r w:rsidRPr="002E3BE4">
              <w:rPr>
                <w:rFonts w:ascii="Times New Roman" w:eastAsia="Calibri" w:hAnsi="Times New Roman"/>
                <w:i/>
                <w:sz w:val="24"/>
                <w:szCs w:val="24"/>
                <w:lang w:eastAsia="en-US"/>
              </w:rPr>
              <w:t>ofullständig minskning</w:t>
            </w:r>
            <w:r w:rsidRPr="002E3BE4">
              <w:rPr>
                <w:rFonts w:ascii="Times New Roman" w:eastAsia="Calibri" w:hAnsi="Times New Roman"/>
                <w:sz w:val="24"/>
                <w:szCs w:val="24"/>
                <w:lang w:eastAsia="en-US"/>
              </w:rPr>
              <w:t xml:space="preserve"> varför ett kortare och mer tydligt alternativ är: </w:t>
            </w:r>
            <w:r w:rsidRPr="002E3BE4">
              <w:rPr>
                <w:rFonts w:ascii="Times New Roman" w:eastAsia="Calibri" w:hAnsi="Times New Roman"/>
                <w:b/>
                <w:i/>
                <w:sz w:val="24"/>
                <w:szCs w:val="24"/>
                <w:lang w:eastAsia="en-US"/>
              </w:rPr>
              <w:t>Minskning</w:t>
            </w:r>
          </w:p>
        </w:tc>
      </w:tr>
      <w:tr w:rsidR="00012759" w:rsidRPr="00012759" w14:paraId="242DC1C2" w14:textId="77777777" w:rsidTr="00012759">
        <w:trPr>
          <w:jc w:val="center"/>
        </w:trPr>
        <w:tc>
          <w:tcPr>
            <w:tcW w:w="2972" w:type="dxa"/>
          </w:tcPr>
          <w:p w14:paraId="37A623A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Signalförändringar</w:t>
            </w:r>
          </w:p>
        </w:tc>
        <w:tc>
          <w:tcPr>
            <w:tcW w:w="6104" w:type="dxa"/>
          </w:tcPr>
          <w:p w14:paraId="7BB32F6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 xml:space="preserve">Beskriv </w:t>
            </w:r>
            <w:r w:rsidRPr="002E3BE4">
              <w:rPr>
                <w:rFonts w:ascii="Times New Roman" w:eastAsia="Calibri" w:hAnsi="Times New Roman"/>
                <w:b/>
                <w:color w:val="FF0000"/>
                <w:sz w:val="24"/>
                <w:szCs w:val="24"/>
                <w:u w:val="single"/>
                <w:lang w:eastAsia="en-US"/>
              </w:rPr>
              <w:t>inte</w:t>
            </w:r>
            <w:r w:rsidRPr="002E3BE4">
              <w:rPr>
                <w:rFonts w:ascii="Times New Roman" w:eastAsia="Calibri" w:hAnsi="Times New Roman"/>
                <w:sz w:val="24"/>
                <w:szCs w:val="24"/>
                <w:lang w:eastAsia="en-US"/>
              </w:rPr>
              <w:t xml:space="preserve"> bilden. Om begreppet används måste det förtydligas för vilka sekvenser det gäller.</w:t>
            </w:r>
          </w:p>
        </w:tc>
      </w:tr>
      <w:tr w:rsidR="00012759" w:rsidRPr="00012759" w14:paraId="432700AD" w14:textId="77777777" w:rsidTr="00012759">
        <w:trPr>
          <w:jc w:val="center"/>
        </w:trPr>
        <w:tc>
          <w:tcPr>
            <w:tcW w:w="2972" w:type="dxa"/>
          </w:tcPr>
          <w:p w14:paraId="0A6EEC6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Det ses/anas/noteras</w:t>
            </w:r>
          </w:p>
        </w:tc>
        <w:tc>
          <w:tcPr>
            <w:tcW w:w="6104" w:type="dxa"/>
          </w:tcPr>
          <w:p w14:paraId="5C6FAC04"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 xml:space="preserve">Passiva former av </w:t>
            </w:r>
            <w:r w:rsidRPr="002E3BE4">
              <w:rPr>
                <w:rFonts w:ascii="Times New Roman" w:eastAsia="Calibri" w:hAnsi="Times New Roman"/>
                <w:i/>
                <w:sz w:val="24"/>
                <w:szCs w:val="24"/>
                <w:lang w:eastAsia="en-US"/>
              </w:rPr>
              <w:t>jag ser/anar/noterar</w:t>
            </w:r>
            <w:r w:rsidRPr="002E3BE4">
              <w:rPr>
                <w:rFonts w:ascii="Times New Roman" w:eastAsia="Calibri" w:hAnsi="Times New Roman"/>
                <w:sz w:val="24"/>
                <w:szCs w:val="24"/>
                <w:lang w:eastAsia="en-US"/>
              </w:rPr>
              <w:t xml:space="preserve"> som bör undvikas. Använd hellre: </w:t>
            </w:r>
            <w:r w:rsidRPr="002E3BE4">
              <w:rPr>
                <w:rFonts w:ascii="Times New Roman" w:eastAsia="Calibri" w:hAnsi="Times New Roman"/>
                <w:b/>
                <w:i/>
                <w:iCs/>
                <w:sz w:val="24"/>
                <w:szCs w:val="24"/>
                <w:lang w:eastAsia="en-US"/>
              </w:rPr>
              <w:t>Det finns</w:t>
            </w:r>
          </w:p>
        </w:tc>
      </w:tr>
      <w:tr w:rsidR="00012759" w:rsidRPr="00012759" w14:paraId="4CDC2F1B" w14:textId="77777777" w:rsidTr="00012759">
        <w:trPr>
          <w:jc w:val="center"/>
        </w:trPr>
        <w:tc>
          <w:tcPr>
            <w:tcW w:w="2972" w:type="dxa"/>
          </w:tcPr>
          <w:p w14:paraId="4A51C3E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Det föreligger</w:t>
            </w:r>
          </w:p>
        </w:tc>
        <w:tc>
          <w:tcPr>
            <w:tcW w:w="6104" w:type="dxa"/>
          </w:tcPr>
          <w:p w14:paraId="3DD5C465" w14:textId="77777777" w:rsidR="00012759" w:rsidRPr="002E3BE4" w:rsidRDefault="00012759" w:rsidP="00012759">
            <w:pPr>
              <w:spacing w:before="0" w:after="0" w:line="360" w:lineRule="auto"/>
              <w:jc w:val="both"/>
              <w:rPr>
                <w:rFonts w:ascii="Times New Roman" w:eastAsia="Calibri" w:hAnsi="Times New Roman"/>
                <w:sz w:val="24"/>
                <w:szCs w:val="24"/>
                <w:lang w:eastAsia="en-US"/>
              </w:rPr>
            </w:pPr>
            <w:r w:rsidRPr="002E3BE4">
              <w:rPr>
                <w:rFonts w:ascii="Times New Roman" w:eastAsia="Calibri" w:hAnsi="Times New Roman"/>
                <w:sz w:val="24"/>
                <w:szCs w:val="24"/>
                <w:lang w:eastAsia="en-US"/>
              </w:rPr>
              <w:t xml:space="preserve">Använd hellre den kortare synonymen: </w:t>
            </w:r>
            <w:r w:rsidRPr="002E3BE4">
              <w:rPr>
                <w:rFonts w:ascii="Times New Roman" w:eastAsia="Calibri" w:hAnsi="Times New Roman"/>
                <w:b/>
                <w:i/>
                <w:iCs/>
                <w:sz w:val="24"/>
                <w:szCs w:val="24"/>
                <w:lang w:eastAsia="en-US"/>
              </w:rPr>
              <w:t>Det finns</w:t>
            </w:r>
          </w:p>
        </w:tc>
      </w:tr>
      <w:tr w:rsidR="00012759" w:rsidRPr="00012759" w14:paraId="7DD27A66" w14:textId="77777777" w:rsidTr="00012759">
        <w:trPr>
          <w:jc w:val="center"/>
        </w:trPr>
        <w:tc>
          <w:tcPr>
            <w:tcW w:w="2972" w:type="dxa"/>
          </w:tcPr>
          <w:p w14:paraId="36080589"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Epicentrum</w:t>
            </w:r>
          </w:p>
        </w:tc>
        <w:tc>
          <w:tcPr>
            <w:tcW w:w="6104" w:type="dxa"/>
          </w:tcPr>
          <w:p w14:paraId="6CC933B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 xml:space="preserve">Betyder </w:t>
            </w:r>
            <w:r w:rsidRPr="002E3BE4">
              <w:rPr>
                <w:rFonts w:ascii="Times New Roman" w:eastAsia="Calibri" w:hAnsi="Times New Roman"/>
                <w:i/>
                <w:sz w:val="24"/>
                <w:szCs w:val="24"/>
                <w:lang w:eastAsia="en-US"/>
              </w:rPr>
              <w:t>ytcentrum</w:t>
            </w:r>
            <w:r w:rsidRPr="002E3BE4">
              <w:rPr>
                <w:rFonts w:ascii="Times New Roman" w:eastAsia="Calibri" w:hAnsi="Times New Roman"/>
                <w:sz w:val="24"/>
                <w:szCs w:val="24"/>
                <w:lang w:eastAsia="en-US"/>
              </w:rPr>
              <w:t>. För en hjärntumör blir detta en punkt på skalpen varför begreppet bör undvikas.</w:t>
            </w:r>
          </w:p>
        </w:tc>
      </w:tr>
      <w:tr w:rsidR="00012759" w:rsidRPr="00012759" w14:paraId="77294C5A" w14:textId="77777777" w:rsidTr="00012759">
        <w:trPr>
          <w:jc w:val="center"/>
        </w:trPr>
        <w:tc>
          <w:tcPr>
            <w:tcW w:w="2972" w:type="dxa"/>
          </w:tcPr>
          <w:p w14:paraId="0EAEA9C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Åldersadekvat</w:t>
            </w:r>
          </w:p>
        </w:tc>
        <w:tc>
          <w:tcPr>
            <w:tcW w:w="6104" w:type="dxa"/>
          </w:tcPr>
          <w:p w14:paraId="5DB4ABA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Det finns inget definierat normalt för åldern men viss ledning ges av definierade normalintervall i de skattningsskalor som används vid demensutredning.</w:t>
            </w:r>
          </w:p>
        </w:tc>
      </w:tr>
      <w:tr w:rsidR="00012759" w:rsidRPr="00012759" w14:paraId="5C049432" w14:textId="77777777" w:rsidTr="00012759">
        <w:trPr>
          <w:jc w:val="center"/>
        </w:trPr>
        <w:tc>
          <w:tcPr>
            <w:tcW w:w="2972" w:type="dxa"/>
          </w:tcPr>
          <w:p w14:paraId="0663051F"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Demarkerad</w:t>
            </w:r>
          </w:p>
        </w:tc>
        <w:tc>
          <w:tcPr>
            <w:tcW w:w="6104" w:type="dxa"/>
          </w:tcPr>
          <w:p w14:paraId="1FC8237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 xml:space="preserve">Betyder </w:t>
            </w:r>
            <w:r w:rsidRPr="002E3BE4">
              <w:rPr>
                <w:rFonts w:ascii="Times New Roman" w:eastAsia="Calibri" w:hAnsi="Times New Roman"/>
                <w:i/>
                <w:iCs/>
                <w:sz w:val="24"/>
                <w:szCs w:val="24"/>
                <w:lang w:eastAsia="en-US"/>
              </w:rPr>
              <w:t>avmarkerad</w:t>
            </w:r>
            <w:r w:rsidRPr="002E3BE4">
              <w:rPr>
                <w:rFonts w:ascii="Times New Roman" w:eastAsia="Calibri" w:hAnsi="Times New Roman"/>
                <w:sz w:val="24"/>
                <w:szCs w:val="24"/>
                <w:lang w:eastAsia="en-US"/>
              </w:rPr>
              <w:t xml:space="preserve"> dvs. inte längre avgränsad. Ordet finns inte som vedertagen medicinsk term. Det engelska ordet </w:t>
            </w:r>
            <w:r w:rsidRPr="002E3BE4">
              <w:rPr>
                <w:rFonts w:ascii="Times New Roman" w:eastAsia="Calibri" w:hAnsi="Times New Roman"/>
                <w:i/>
                <w:sz w:val="24"/>
                <w:szCs w:val="24"/>
                <w:lang w:eastAsia="en-US"/>
              </w:rPr>
              <w:t>demarcated</w:t>
            </w:r>
            <w:r w:rsidRPr="002E3BE4">
              <w:rPr>
                <w:rFonts w:ascii="Times New Roman" w:eastAsia="Calibri" w:hAnsi="Times New Roman"/>
                <w:sz w:val="24"/>
                <w:szCs w:val="24"/>
                <w:lang w:eastAsia="en-US"/>
              </w:rPr>
              <w:t xml:space="preserve"> översätts på svenska till </w:t>
            </w:r>
            <w:r w:rsidRPr="002E3BE4">
              <w:rPr>
                <w:rFonts w:ascii="Times New Roman" w:eastAsia="Calibri" w:hAnsi="Times New Roman"/>
                <w:i/>
                <w:sz w:val="24"/>
                <w:szCs w:val="24"/>
                <w:lang w:eastAsia="en-US"/>
              </w:rPr>
              <w:t>avgränsad</w:t>
            </w:r>
            <w:r w:rsidRPr="002E3BE4">
              <w:rPr>
                <w:rFonts w:ascii="Times New Roman" w:eastAsia="Calibri" w:hAnsi="Times New Roman"/>
                <w:sz w:val="24"/>
                <w:szCs w:val="24"/>
                <w:lang w:eastAsia="en-US"/>
              </w:rPr>
              <w:t xml:space="preserve">. Använd hellre: </w:t>
            </w:r>
            <w:r w:rsidRPr="002E3BE4">
              <w:rPr>
                <w:rFonts w:ascii="Times New Roman" w:eastAsia="Calibri" w:hAnsi="Times New Roman"/>
                <w:b/>
                <w:i/>
                <w:iCs/>
                <w:sz w:val="24"/>
                <w:szCs w:val="24"/>
                <w:lang w:eastAsia="en-US"/>
              </w:rPr>
              <w:t>Avgränsad</w:t>
            </w:r>
            <w:r w:rsidRPr="002E3BE4">
              <w:rPr>
                <w:rFonts w:ascii="Times New Roman" w:eastAsia="Calibri" w:hAnsi="Times New Roman"/>
                <w:sz w:val="24"/>
                <w:szCs w:val="24"/>
                <w:lang w:eastAsia="en-US"/>
              </w:rPr>
              <w:t xml:space="preserve"> </w:t>
            </w:r>
          </w:p>
        </w:tc>
      </w:tr>
      <w:tr w:rsidR="00012759" w:rsidRPr="00012759" w14:paraId="3CE2C201" w14:textId="77777777" w:rsidTr="00012759">
        <w:trPr>
          <w:jc w:val="center"/>
        </w:trPr>
        <w:tc>
          <w:tcPr>
            <w:tcW w:w="2972" w:type="dxa"/>
          </w:tcPr>
          <w:p w14:paraId="36B61C74"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Dense vessel sign</w:t>
            </w:r>
          </w:p>
        </w:tc>
        <w:tc>
          <w:tcPr>
            <w:tcW w:w="6104" w:type="dxa"/>
          </w:tcPr>
          <w:p w14:paraId="036E6343" w14:textId="77777777" w:rsidR="00012759" w:rsidRPr="002E3BE4" w:rsidRDefault="00012759" w:rsidP="00012759">
            <w:pPr>
              <w:spacing w:before="0" w:after="0" w:line="360" w:lineRule="auto"/>
              <w:jc w:val="both"/>
              <w:rPr>
                <w:rFonts w:ascii="Times New Roman" w:eastAsia="Calibri" w:hAnsi="Times New Roman"/>
                <w:sz w:val="24"/>
                <w:szCs w:val="24"/>
                <w:lang w:eastAsia="en-US"/>
              </w:rPr>
            </w:pPr>
            <w:r w:rsidRPr="002E3BE4">
              <w:rPr>
                <w:rFonts w:ascii="Times New Roman" w:eastAsia="Calibri" w:hAnsi="Times New Roman"/>
                <w:sz w:val="24"/>
                <w:szCs w:val="24"/>
                <w:lang w:eastAsia="en-US"/>
              </w:rPr>
              <w:t xml:space="preserve">Följ regler för översättning till svenska. Antingen </w:t>
            </w:r>
            <w:r w:rsidRPr="002E3BE4">
              <w:rPr>
                <w:rFonts w:ascii="Times New Roman" w:eastAsia="Calibri" w:hAnsi="Times New Roman"/>
                <w:i/>
                <w:sz w:val="24"/>
                <w:szCs w:val="24"/>
                <w:lang w:eastAsia="en-US"/>
              </w:rPr>
              <w:t>dense vessel-tecken</w:t>
            </w:r>
            <w:r w:rsidRPr="002E3BE4">
              <w:rPr>
                <w:rFonts w:ascii="Times New Roman" w:eastAsia="Calibri" w:hAnsi="Times New Roman"/>
                <w:sz w:val="24"/>
                <w:szCs w:val="24"/>
                <w:lang w:eastAsia="en-US"/>
              </w:rPr>
              <w:t xml:space="preserve"> alternativt </w:t>
            </w:r>
            <w:r w:rsidRPr="002E3BE4">
              <w:rPr>
                <w:rFonts w:ascii="Times New Roman" w:eastAsia="Calibri" w:hAnsi="Times New Roman"/>
                <w:i/>
                <w:sz w:val="24"/>
                <w:szCs w:val="24"/>
                <w:lang w:eastAsia="en-US"/>
              </w:rPr>
              <w:t>ökad kärltäthet</w:t>
            </w:r>
            <w:r w:rsidRPr="002E3BE4">
              <w:rPr>
                <w:rFonts w:ascii="Times New Roman" w:eastAsia="Calibri" w:hAnsi="Times New Roman"/>
                <w:sz w:val="24"/>
                <w:szCs w:val="24"/>
                <w:lang w:eastAsia="en-US"/>
              </w:rPr>
              <w:t xml:space="preserve"> eller </w:t>
            </w:r>
            <w:r w:rsidRPr="002E3BE4">
              <w:rPr>
                <w:rFonts w:ascii="Times New Roman" w:eastAsia="Calibri" w:hAnsi="Times New Roman"/>
                <w:i/>
                <w:sz w:val="24"/>
                <w:szCs w:val="24"/>
                <w:lang w:eastAsia="en-US"/>
              </w:rPr>
              <w:t>ökad kärlattenuering</w:t>
            </w:r>
            <w:r w:rsidRPr="002E3BE4">
              <w:rPr>
                <w:rFonts w:ascii="Times New Roman" w:eastAsia="Calibri" w:hAnsi="Times New Roman"/>
                <w:sz w:val="24"/>
                <w:szCs w:val="24"/>
                <w:lang w:eastAsia="en-US"/>
              </w:rPr>
              <w:t xml:space="preserve">.  </w:t>
            </w:r>
          </w:p>
        </w:tc>
      </w:tr>
      <w:tr w:rsidR="00012759" w:rsidRPr="00012759" w14:paraId="3C982F5F" w14:textId="77777777" w:rsidTr="00012759">
        <w:trPr>
          <w:jc w:val="center"/>
        </w:trPr>
        <w:tc>
          <w:tcPr>
            <w:tcW w:w="2972" w:type="dxa"/>
          </w:tcPr>
          <w:p w14:paraId="623970D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lastRenderedPageBreak/>
              <w:t>Empty sella sign</w:t>
            </w:r>
          </w:p>
        </w:tc>
        <w:tc>
          <w:tcPr>
            <w:tcW w:w="6104" w:type="dxa"/>
          </w:tcPr>
          <w:p w14:paraId="50AA9EBA" w14:textId="77777777" w:rsidR="00012759" w:rsidRPr="002E3BE4" w:rsidRDefault="00012759" w:rsidP="00012759">
            <w:pPr>
              <w:spacing w:before="0" w:after="0" w:line="360" w:lineRule="auto"/>
              <w:jc w:val="both"/>
              <w:rPr>
                <w:rFonts w:ascii="Times New Roman" w:eastAsia="Calibri" w:hAnsi="Times New Roman"/>
                <w:sz w:val="24"/>
                <w:szCs w:val="24"/>
                <w:lang w:eastAsia="en-US"/>
              </w:rPr>
            </w:pPr>
            <w:r w:rsidRPr="002E3BE4">
              <w:rPr>
                <w:rFonts w:ascii="Times New Roman" w:eastAsia="Calibri" w:hAnsi="Times New Roman"/>
                <w:sz w:val="24"/>
                <w:szCs w:val="24"/>
                <w:lang w:eastAsia="en-US"/>
              </w:rPr>
              <w:t xml:space="preserve">Följ regler för översättning till svenska. Använd hellre: </w:t>
            </w:r>
            <w:r w:rsidRPr="002E3BE4">
              <w:rPr>
                <w:rFonts w:ascii="Times New Roman" w:eastAsia="Calibri" w:hAnsi="Times New Roman"/>
                <w:b/>
                <w:i/>
                <w:sz w:val="24"/>
                <w:szCs w:val="24"/>
                <w:lang w:eastAsia="en-US"/>
              </w:rPr>
              <w:t>Delvis likvorutfylld sella</w:t>
            </w:r>
          </w:p>
        </w:tc>
      </w:tr>
      <w:tr w:rsidR="00012759" w:rsidRPr="00012759" w14:paraId="6BB99BD6" w14:textId="77777777" w:rsidTr="00012759">
        <w:trPr>
          <w:jc w:val="center"/>
        </w:trPr>
        <w:tc>
          <w:tcPr>
            <w:tcW w:w="2972" w:type="dxa"/>
          </w:tcPr>
          <w:p w14:paraId="355E1545"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Substansdefekt</w:t>
            </w:r>
          </w:p>
        </w:tc>
        <w:tc>
          <w:tcPr>
            <w:tcW w:w="6104" w:type="dxa"/>
          </w:tcPr>
          <w:p w14:paraId="7562D606" w14:textId="77777777" w:rsidR="00012759" w:rsidRPr="002E3BE4" w:rsidRDefault="00012759" w:rsidP="00012759">
            <w:pPr>
              <w:spacing w:before="0" w:after="0" w:line="360" w:lineRule="auto"/>
              <w:jc w:val="both"/>
              <w:rPr>
                <w:rFonts w:ascii="Times New Roman" w:eastAsia="Calibri" w:hAnsi="Times New Roman"/>
                <w:sz w:val="24"/>
                <w:szCs w:val="24"/>
                <w:lang w:eastAsia="en-US"/>
              </w:rPr>
            </w:pPr>
            <w:r w:rsidRPr="002E3BE4">
              <w:rPr>
                <w:rFonts w:ascii="Times New Roman" w:eastAsia="Calibri" w:hAnsi="Times New Roman"/>
                <w:sz w:val="24"/>
                <w:szCs w:val="24"/>
                <w:lang w:eastAsia="en-US"/>
              </w:rPr>
              <w:t xml:space="preserve">Begreppet är i första hand avsett för mjukdelsförändringar. Vid fynd i hjärnan är </w:t>
            </w:r>
            <w:r w:rsidRPr="002E3BE4">
              <w:rPr>
                <w:rFonts w:ascii="Times New Roman" w:eastAsia="Calibri" w:hAnsi="Times New Roman"/>
                <w:i/>
                <w:sz w:val="24"/>
                <w:szCs w:val="24"/>
                <w:lang w:eastAsia="en-US"/>
              </w:rPr>
              <w:t>skada</w:t>
            </w:r>
            <w:r w:rsidRPr="002E3BE4">
              <w:rPr>
                <w:rFonts w:ascii="Times New Roman" w:eastAsia="Calibri" w:hAnsi="Times New Roman"/>
                <w:sz w:val="24"/>
                <w:szCs w:val="24"/>
                <w:lang w:eastAsia="en-US"/>
              </w:rPr>
              <w:t xml:space="preserve"> ett bättre begrepp.</w:t>
            </w:r>
          </w:p>
        </w:tc>
      </w:tr>
      <w:tr w:rsidR="00012759" w:rsidRPr="00012759" w14:paraId="044D942A" w14:textId="77777777" w:rsidTr="00012759">
        <w:trPr>
          <w:jc w:val="center"/>
        </w:trPr>
        <w:tc>
          <w:tcPr>
            <w:tcW w:w="2972" w:type="dxa"/>
          </w:tcPr>
          <w:p w14:paraId="4A9C641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Masseffekt</w:t>
            </w:r>
          </w:p>
        </w:tc>
        <w:tc>
          <w:tcPr>
            <w:tcW w:w="6104" w:type="dxa"/>
          </w:tcPr>
          <w:p w14:paraId="6CB8B03A" w14:textId="77777777" w:rsidR="00012759" w:rsidRPr="002E3BE4" w:rsidRDefault="00012759" w:rsidP="00012759">
            <w:pPr>
              <w:spacing w:before="0" w:after="0" w:line="360" w:lineRule="auto"/>
              <w:jc w:val="both"/>
              <w:rPr>
                <w:rFonts w:ascii="Times New Roman" w:eastAsia="Calibri" w:hAnsi="Times New Roman"/>
                <w:sz w:val="24"/>
                <w:szCs w:val="24"/>
                <w:lang w:eastAsia="en-US"/>
              </w:rPr>
            </w:pPr>
            <w:r w:rsidRPr="002E3BE4">
              <w:rPr>
                <w:rFonts w:ascii="Times New Roman" w:eastAsia="Calibri" w:hAnsi="Times New Roman"/>
                <w:sz w:val="24"/>
                <w:szCs w:val="24"/>
                <w:lang w:eastAsia="en-US"/>
              </w:rPr>
              <w:t>Finns inte i svenskt skriftspråk. Se nedan.</w:t>
            </w:r>
          </w:p>
        </w:tc>
      </w:tr>
      <w:tr w:rsidR="00012759" w:rsidRPr="00012759" w14:paraId="05373E7D" w14:textId="77777777" w:rsidTr="00012759">
        <w:trPr>
          <w:jc w:val="center"/>
        </w:trPr>
        <w:tc>
          <w:tcPr>
            <w:tcW w:w="2972" w:type="dxa"/>
          </w:tcPr>
          <w:p w14:paraId="2F39C2B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Luft</w:t>
            </w:r>
          </w:p>
        </w:tc>
        <w:tc>
          <w:tcPr>
            <w:tcW w:w="6104" w:type="dxa"/>
          </w:tcPr>
          <w:p w14:paraId="55F077F8"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Times New Roman" w:eastAsia="Calibri" w:hAnsi="Times New Roman"/>
                <w:sz w:val="24"/>
                <w:szCs w:val="24"/>
                <w:lang w:eastAsia="en-US"/>
              </w:rPr>
              <w:t>Vi kan inte skilja luft från annan gas. Se nedan.</w:t>
            </w:r>
          </w:p>
        </w:tc>
      </w:tr>
      <w:tr w:rsidR="00012759" w:rsidRPr="00012759" w14:paraId="189F4D0E" w14:textId="77777777" w:rsidTr="00012759">
        <w:trPr>
          <w:jc w:val="center"/>
        </w:trPr>
        <w:tc>
          <w:tcPr>
            <w:tcW w:w="2972" w:type="dxa"/>
          </w:tcPr>
          <w:p w14:paraId="3364E94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Hållpunkt</w:t>
            </w:r>
          </w:p>
        </w:tc>
        <w:tc>
          <w:tcPr>
            <w:tcW w:w="6104" w:type="dxa"/>
          </w:tcPr>
          <w:p w14:paraId="4155EE2F" w14:textId="77777777" w:rsidR="00012759" w:rsidRPr="002E3BE4" w:rsidRDefault="00012759" w:rsidP="00012759">
            <w:pPr>
              <w:spacing w:before="0" w:after="0" w:line="360" w:lineRule="auto"/>
              <w:jc w:val="both"/>
              <w:rPr>
                <w:rFonts w:ascii="Times New Roman" w:eastAsia="Calibri" w:hAnsi="Times New Roman"/>
                <w:b/>
                <w:i/>
                <w:iCs/>
                <w:sz w:val="24"/>
                <w:szCs w:val="24"/>
                <w:lang w:eastAsia="en-US"/>
              </w:rPr>
            </w:pPr>
            <w:r w:rsidRPr="002E3BE4">
              <w:rPr>
                <w:rFonts w:ascii="Times New Roman" w:eastAsia="Calibri" w:hAnsi="Times New Roman"/>
                <w:sz w:val="24"/>
                <w:szCs w:val="24"/>
                <w:lang w:eastAsia="en-US"/>
              </w:rPr>
              <w:t xml:space="preserve">Betyder </w:t>
            </w:r>
            <w:r w:rsidRPr="002E3BE4">
              <w:rPr>
                <w:rFonts w:ascii="Times New Roman" w:eastAsia="Calibri" w:hAnsi="Times New Roman"/>
                <w:i/>
                <w:sz w:val="24"/>
                <w:szCs w:val="24"/>
                <w:lang w:eastAsia="en-US"/>
              </w:rPr>
              <w:t>stöd, fäste</w:t>
            </w:r>
            <w:r w:rsidRPr="002E3BE4">
              <w:rPr>
                <w:rFonts w:ascii="Times New Roman" w:eastAsia="Calibri" w:hAnsi="Times New Roman"/>
                <w:sz w:val="24"/>
                <w:szCs w:val="24"/>
                <w:lang w:eastAsia="en-US"/>
              </w:rPr>
              <w:t xml:space="preserve"> eller </w:t>
            </w:r>
            <w:r w:rsidRPr="002E3BE4">
              <w:rPr>
                <w:rFonts w:ascii="Times New Roman" w:eastAsia="Calibri" w:hAnsi="Times New Roman"/>
                <w:i/>
                <w:sz w:val="24"/>
                <w:szCs w:val="24"/>
                <w:lang w:eastAsia="en-US"/>
              </w:rPr>
              <w:t>utgångspunkt</w:t>
            </w:r>
            <w:r w:rsidRPr="002E3BE4">
              <w:rPr>
                <w:rFonts w:ascii="Times New Roman" w:eastAsia="Calibri" w:hAnsi="Times New Roman"/>
                <w:sz w:val="24"/>
                <w:szCs w:val="24"/>
                <w:lang w:eastAsia="en-US"/>
              </w:rPr>
              <w:t xml:space="preserve"> och är inte synonymt med </w:t>
            </w:r>
            <w:r w:rsidRPr="002E3BE4">
              <w:rPr>
                <w:rFonts w:ascii="Times New Roman" w:eastAsia="Calibri" w:hAnsi="Times New Roman"/>
                <w:i/>
                <w:iCs/>
                <w:sz w:val="24"/>
                <w:szCs w:val="24"/>
                <w:lang w:eastAsia="en-US"/>
              </w:rPr>
              <w:t>tecken</w:t>
            </w:r>
            <w:r w:rsidRPr="002E3BE4">
              <w:rPr>
                <w:rFonts w:ascii="Times New Roman" w:eastAsia="Calibri" w:hAnsi="Times New Roman"/>
                <w:sz w:val="24"/>
                <w:szCs w:val="24"/>
                <w:lang w:eastAsia="en-US"/>
              </w:rPr>
              <w:t xml:space="preserve">. Använd hellre: </w:t>
            </w:r>
            <w:r w:rsidRPr="002E3BE4">
              <w:rPr>
                <w:rFonts w:ascii="Times New Roman" w:eastAsia="Calibri" w:hAnsi="Times New Roman"/>
                <w:b/>
                <w:i/>
                <w:iCs/>
                <w:sz w:val="24"/>
                <w:szCs w:val="24"/>
                <w:lang w:eastAsia="en-US"/>
              </w:rPr>
              <w:t>Tecken</w:t>
            </w:r>
          </w:p>
        </w:tc>
      </w:tr>
    </w:tbl>
    <w:p w14:paraId="325BCC9B" w14:textId="77777777" w:rsidR="00012759" w:rsidRPr="00012759" w:rsidRDefault="00012759" w:rsidP="00012759">
      <w:pPr>
        <w:spacing w:before="0" w:after="0" w:line="360" w:lineRule="auto"/>
        <w:ind w:left="3912" w:hanging="3912"/>
        <w:jc w:val="both"/>
        <w:rPr>
          <w:rFonts w:ascii="Times New Roman" w:eastAsia="Calibri" w:hAnsi="Times New Roman" w:cs="Times New Roman"/>
          <w:u w:val="single"/>
          <w:lang w:eastAsia="en-US"/>
        </w:rPr>
      </w:pPr>
    </w:p>
    <w:p w14:paraId="06C52AD5" w14:textId="77777777" w:rsidR="00012759" w:rsidRPr="00012759" w:rsidRDefault="00012759" w:rsidP="00012759">
      <w:pPr>
        <w:spacing w:before="0" w:after="0" w:line="360" w:lineRule="auto"/>
        <w:jc w:val="both"/>
        <w:rPr>
          <w:rFonts w:ascii="Arial" w:eastAsia="Calibri" w:hAnsi="Arial" w:cs="Arial"/>
          <w:b/>
          <w:sz w:val="28"/>
          <w:szCs w:val="28"/>
          <w:lang w:eastAsia="en-US"/>
        </w:rPr>
      </w:pPr>
      <w:r w:rsidRPr="00012759">
        <w:rPr>
          <w:rFonts w:ascii="Arial" w:eastAsia="Calibri" w:hAnsi="Arial" w:cs="Arial"/>
          <w:b/>
          <w:sz w:val="28"/>
          <w:szCs w:val="28"/>
          <w:lang w:eastAsia="en-US"/>
        </w:rPr>
        <w:t>Förslag till termer: hjärnan</w:t>
      </w:r>
    </w:p>
    <w:tbl>
      <w:tblPr>
        <w:tblStyle w:val="Tabellrutnt2"/>
        <w:tblW w:w="9076" w:type="dxa"/>
        <w:jc w:val="center"/>
        <w:tblInd w:w="0" w:type="dxa"/>
        <w:tblLook w:val="04A0" w:firstRow="1" w:lastRow="0" w:firstColumn="1" w:lastColumn="0" w:noHBand="0" w:noVBand="1"/>
      </w:tblPr>
      <w:tblGrid>
        <w:gridCol w:w="4398"/>
        <w:gridCol w:w="4678"/>
      </w:tblGrid>
      <w:tr w:rsidR="00012759" w:rsidRPr="00012759" w14:paraId="12CC9DF3" w14:textId="77777777" w:rsidTr="00012759">
        <w:trPr>
          <w:trHeight w:val="70"/>
          <w:jc w:val="center"/>
        </w:trPr>
        <w:tc>
          <w:tcPr>
            <w:tcW w:w="4398" w:type="dxa"/>
          </w:tcPr>
          <w:p w14:paraId="5508DCA8"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FF0000"/>
                <w:sz w:val="40"/>
                <w:szCs w:val="40"/>
                <w:lang w:eastAsia="en-US"/>
              </w:rPr>
              <w:t>Undvik</w:t>
            </w:r>
          </w:p>
        </w:tc>
        <w:tc>
          <w:tcPr>
            <w:tcW w:w="4678" w:type="dxa"/>
          </w:tcPr>
          <w:p w14:paraId="50060A79"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00B050"/>
                <w:sz w:val="40"/>
                <w:szCs w:val="40"/>
                <w:lang w:eastAsia="en-US"/>
              </w:rPr>
              <w:t>Använd hellre</w:t>
            </w:r>
          </w:p>
        </w:tc>
      </w:tr>
      <w:tr w:rsidR="00012759" w:rsidRPr="00012759" w14:paraId="353050FE" w14:textId="77777777" w:rsidTr="00012759">
        <w:trPr>
          <w:jc w:val="center"/>
        </w:trPr>
        <w:tc>
          <w:tcPr>
            <w:tcW w:w="4398" w:type="dxa"/>
          </w:tcPr>
          <w:p w14:paraId="4ED42C8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Symmetriska likvorrum</w:t>
            </w:r>
          </w:p>
        </w:tc>
        <w:tc>
          <w:tcPr>
            <w:tcW w:w="4678" w:type="dxa"/>
          </w:tcPr>
          <w:p w14:paraId="3CBCE1D4"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Inget expansivt.</w:t>
            </w:r>
          </w:p>
        </w:tc>
      </w:tr>
      <w:tr w:rsidR="00012759" w:rsidRPr="00012759" w14:paraId="4329B17A" w14:textId="77777777" w:rsidTr="00012759">
        <w:trPr>
          <w:jc w:val="center"/>
        </w:trPr>
        <w:tc>
          <w:tcPr>
            <w:tcW w:w="4398" w:type="dxa"/>
          </w:tcPr>
          <w:p w14:paraId="199FE4F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Normalvida odislocerade likvorrum</w:t>
            </w:r>
          </w:p>
        </w:tc>
        <w:tc>
          <w:tcPr>
            <w:tcW w:w="4678" w:type="dxa"/>
          </w:tcPr>
          <w:p w14:paraId="262060AE"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atrofi. Inget expansivt.</w:t>
            </w:r>
          </w:p>
        </w:tc>
      </w:tr>
      <w:tr w:rsidR="00012759" w:rsidRPr="00012759" w14:paraId="2E341A3D" w14:textId="77777777" w:rsidTr="00012759">
        <w:trPr>
          <w:jc w:val="center"/>
        </w:trPr>
        <w:tc>
          <w:tcPr>
            <w:tcW w:w="4398" w:type="dxa"/>
          </w:tcPr>
          <w:p w14:paraId="318A6CF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Åldersadekvata likvorrum</w:t>
            </w:r>
          </w:p>
        </w:tc>
        <w:tc>
          <w:tcPr>
            <w:tcW w:w="4678" w:type="dxa"/>
          </w:tcPr>
          <w:p w14:paraId="2683ED5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atrofi</w:t>
            </w:r>
          </w:p>
        </w:tc>
      </w:tr>
      <w:tr w:rsidR="00012759" w:rsidRPr="00012759" w14:paraId="779C6EC4" w14:textId="77777777" w:rsidTr="00012759">
        <w:trPr>
          <w:jc w:val="center"/>
        </w:trPr>
        <w:tc>
          <w:tcPr>
            <w:tcW w:w="4398" w:type="dxa"/>
          </w:tcPr>
          <w:p w14:paraId="1FDF598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Normalt för åldern</w:t>
            </w:r>
          </w:p>
        </w:tc>
        <w:tc>
          <w:tcPr>
            <w:tcW w:w="4678" w:type="dxa"/>
          </w:tcPr>
          <w:p w14:paraId="567A2878"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atrofi</w:t>
            </w:r>
          </w:p>
          <w:p w14:paraId="276F65A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Inga för åldern avvikande fynd</w:t>
            </w:r>
          </w:p>
        </w:tc>
      </w:tr>
      <w:tr w:rsidR="00012759" w:rsidRPr="00012759" w14:paraId="4756A9C7" w14:textId="77777777" w:rsidTr="00012759">
        <w:trPr>
          <w:jc w:val="center"/>
        </w:trPr>
        <w:tc>
          <w:tcPr>
            <w:tcW w:w="4398" w:type="dxa"/>
          </w:tcPr>
          <w:p w14:paraId="47525C0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Periventrikulära vitsubstansförändringar</w:t>
            </w:r>
          </w:p>
        </w:tc>
        <w:tc>
          <w:tcPr>
            <w:tcW w:w="4678" w:type="dxa"/>
          </w:tcPr>
          <w:p w14:paraId="3DA03D2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Vitsubstansförändringar</w:t>
            </w:r>
          </w:p>
        </w:tc>
      </w:tr>
      <w:tr w:rsidR="00012759" w:rsidRPr="00012759" w14:paraId="39C53D6C" w14:textId="77777777" w:rsidTr="00012759">
        <w:trPr>
          <w:jc w:val="center"/>
        </w:trPr>
        <w:tc>
          <w:tcPr>
            <w:tcW w:w="4398" w:type="dxa"/>
          </w:tcPr>
          <w:p w14:paraId="62BC225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Kronisk degenerativ natur</w:t>
            </w:r>
          </w:p>
        </w:tc>
        <w:tc>
          <w:tcPr>
            <w:tcW w:w="4678" w:type="dxa"/>
          </w:tcPr>
          <w:p w14:paraId="667F394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Småkärlssjukdom</w:t>
            </w:r>
          </w:p>
        </w:tc>
      </w:tr>
      <w:tr w:rsidR="00012759" w:rsidRPr="00012759" w14:paraId="316AF818" w14:textId="77777777" w:rsidTr="00012759">
        <w:trPr>
          <w:jc w:val="center"/>
        </w:trPr>
        <w:tc>
          <w:tcPr>
            <w:tcW w:w="4398" w:type="dxa"/>
          </w:tcPr>
          <w:p w14:paraId="5ED22FE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Hållpunkter för</w:t>
            </w:r>
          </w:p>
        </w:tc>
        <w:tc>
          <w:tcPr>
            <w:tcW w:w="4678" w:type="dxa"/>
          </w:tcPr>
          <w:p w14:paraId="40847853"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Fynd som vid</w:t>
            </w:r>
          </w:p>
          <w:p w14:paraId="3508E5F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Tecken till</w:t>
            </w:r>
          </w:p>
        </w:tc>
      </w:tr>
      <w:tr w:rsidR="00012759" w:rsidRPr="00012759" w14:paraId="6D8E97B2" w14:textId="77777777" w:rsidTr="00012759">
        <w:trPr>
          <w:jc w:val="center"/>
        </w:trPr>
        <w:tc>
          <w:tcPr>
            <w:tcW w:w="4398" w:type="dxa"/>
          </w:tcPr>
          <w:p w14:paraId="6FBC6F8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avgränsbar ischemi</w:t>
            </w:r>
          </w:p>
        </w:tc>
        <w:tc>
          <w:tcPr>
            <w:tcW w:w="4678" w:type="dxa"/>
          </w:tcPr>
          <w:p w14:paraId="2B0EB04F"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Inga tecken till färsk ischemisk lesion</w:t>
            </w:r>
          </w:p>
        </w:tc>
      </w:tr>
      <w:tr w:rsidR="00012759" w:rsidRPr="00012759" w14:paraId="2BF3365F" w14:textId="77777777" w:rsidTr="00012759">
        <w:trPr>
          <w:jc w:val="center"/>
        </w:trPr>
        <w:tc>
          <w:tcPr>
            <w:tcW w:w="4398" w:type="dxa"/>
          </w:tcPr>
          <w:p w14:paraId="125E6F1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synlig ischemi</w:t>
            </w:r>
          </w:p>
        </w:tc>
        <w:tc>
          <w:tcPr>
            <w:tcW w:w="4678" w:type="dxa"/>
          </w:tcPr>
          <w:p w14:paraId="4BD7AC2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Inga tecken till färsk ischemisk lesion</w:t>
            </w:r>
          </w:p>
        </w:tc>
      </w:tr>
      <w:tr w:rsidR="00012759" w:rsidRPr="00012759" w14:paraId="1FF439CD" w14:textId="77777777" w:rsidTr="00012759">
        <w:trPr>
          <w:jc w:val="center"/>
        </w:trPr>
        <w:tc>
          <w:tcPr>
            <w:tcW w:w="4398" w:type="dxa"/>
          </w:tcPr>
          <w:p w14:paraId="2C799FD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Demarkerad infarkt</w:t>
            </w:r>
          </w:p>
        </w:tc>
        <w:tc>
          <w:tcPr>
            <w:tcW w:w="4678" w:type="dxa"/>
          </w:tcPr>
          <w:p w14:paraId="50F515C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Subakut infarkt</w:t>
            </w:r>
          </w:p>
          <w:p w14:paraId="6552437F"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Avgränsad infarkt</w:t>
            </w:r>
          </w:p>
        </w:tc>
      </w:tr>
      <w:tr w:rsidR="00012759" w:rsidRPr="00012759" w14:paraId="4ECCA9DC" w14:textId="77777777" w:rsidTr="00012759">
        <w:trPr>
          <w:jc w:val="center"/>
        </w:trPr>
        <w:tc>
          <w:tcPr>
            <w:tcW w:w="4398" w:type="dxa"/>
          </w:tcPr>
          <w:p w14:paraId="775A3F1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synlig fraktur</w:t>
            </w:r>
          </w:p>
        </w:tc>
        <w:tc>
          <w:tcPr>
            <w:tcW w:w="4678" w:type="dxa"/>
          </w:tcPr>
          <w:p w14:paraId="5C3267F5"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skelettskada</w:t>
            </w:r>
          </w:p>
          <w:p w14:paraId="14CB1AB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påvisad skelettskada</w:t>
            </w:r>
          </w:p>
        </w:tc>
      </w:tr>
      <w:tr w:rsidR="00012759" w:rsidRPr="00012759" w14:paraId="379D696E" w14:textId="77777777" w:rsidTr="00012759">
        <w:trPr>
          <w:jc w:val="center"/>
        </w:trPr>
        <w:tc>
          <w:tcPr>
            <w:tcW w:w="4398" w:type="dxa"/>
          </w:tcPr>
          <w:p w14:paraId="1C9D2C6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Demarkerad</w:t>
            </w:r>
          </w:p>
        </w:tc>
        <w:tc>
          <w:tcPr>
            <w:tcW w:w="4678" w:type="dxa"/>
          </w:tcPr>
          <w:p w14:paraId="54BDFA5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Avgränsad</w:t>
            </w:r>
          </w:p>
          <w:p w14:paraId="173A6E12" w14:textId="70964F30" w:rsidR="002E3BE4"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Demarkation av</w:t>
            </w:r>
          </w:p>
        </w:tc>
      </w:tr>
      <w:tr w:rsidR="00012759" w:rsidRPr="00012759" w14:paraId="5CC8A103" w14:textId="77777777" w:rsidTr="00012759">
        <w:trPr>
          <w:jc w:val="center"/>
        </w:trPr>
        <w:tc>
          <w:tcPr>
            <w:tcW w:w="4398" w:type="dxa"/>
          </w:tcPr>
          <w:p w14:paraId="2CE25FF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Masseffekt</w:t>
            </w:r>
          </w:p>
        </w:tc>
        <w:tc>
          <w:tcPr>
            <w:tcW w:w="4678" w:type="dxa"/>
          </w:tcPr>
          <w:p w14:paraId="0388CA7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Fokal expansiv effekt</w:t>
            </w:r>
          </w:p>
          <w:p w14:paraId="31CB3BF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lastRenderedPageBreak/>
              <w:t>Expansiv effekt</w:t>
            </w:r>
          </w:p>
        </w:tc>
      </w:tr>
      <w:tr w:rsidR="00012759" w:rsidRPr="00012759" w14:paraId="2FFDB0C1" w14:textId="77777777" w:rsidTr="00012759">
        <w:trPr>
          <w:jc w:val="center"/>
        </w:trPr>
        <w:tc>
          <w:tcPr>
            <w:tcW w:w="4398" w:type="dxa"/>
          </w:tcPr>
          <w:p w14:paraId="17D5DCF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lastRenderedPageBreak/>
              <w:t>Status efter genomgången infarkt</w:t>
            </w:r>
          </w:p>
        </w:tc>
        <w:tc>
          <w:tcPr>
            <w:tcW w:w="4678" w:type="dxa"/>
          </w:tcPr>
          <w:p w14:paraId="028AA04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Gammal skada</w:t>
            </w:r>
          </w:p>
          <w:p w14:paraId="1B33DEF9"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Gammal infarkt</w:t>
            </w:r>
          </w:p>
        </w:tc>
      </w:tr>
      <w:tr w:rsidR="00012759" w:rsidRPr="00012759" w14:paraId="2172C428" w14:textId="77777777" w:rsidTr="00012759">
        <w:trPr>
          <w:jc w:val="center"/>
        </w:trPr>
        <w:tc>
          <w:tcPr>
            <w:tcW w:w="4398" w:type="dxa"/>
          </w:tcPr>
          <w:p w14:paraId="3272B2B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Intrakraniell luft</w:t>
            </w:r>
          </w:p>
        </w:tc>
        <w:tc>
          <w:tcPr>
            <w:tcW w:w="4678" w:type="dxa"/>
          </w:tcPr>
          <w:p w14:paraId="753F88DF"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Intrakraniell gas</w:t>
            </w:r>
          </w:p>
        </w:tc>
      </w:tr>
      <w:tr w:rsidR="00012759" w:rsidRPr="00012759" w14:paraId="22652EB4" w14:textId="77777777" w:rsidTr="00012759">
        <w:trPr>
          <w:jc w:val="center"/>
        </w:trPr>
        <w:tc>
          <w:tcPr>
            <w:tcW w:w="4398" w:type="dxa"/>
          </w:tcPr>
          <w:p w14:paraId="4ADBF0C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Ordinär</w:t>
            </w:r>
          </w:p>
        </w:tc>
        <w:tc>
          <w:tcPr>
            <w:tcW w:w="4678" w:type="dxa"/>
          </w:tcPr>
          <w:p w14:paraId="72B199C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Normal</w:t>
            </w:r>
          </w:p>
        </w:tc>
      </w:tr>
      <w:tr w:rsidR="00012759" w:rsidRPr="00012759" w14:paraId="27016947" w14:textId="77777777" w:rsidTr="00012759">
        <w:trPr>
          <w:jc w:val="center"/>
        </w:trPr>
        <w:tc>
          <w:tcPr>
            <w:tcW w:w="4398" w:type="dxa"/>
          </w:tcPr>
          <w:p w14:paraId="1EBD66E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Förtätning</w:t>
            </w:r>
          </w:p>
        </w:tc>
        <w:tc>
          <w:tcPr>
            <w:tcW w:w="4678" w:type="dxa"/>
          </w:tcPr>
          <w:p w14:paraId="6321E95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Utfyllnad</w:t>
            </w:r>
          </w:p>
        </w:tc>
      </w:tr>
      <w:tr w:rsidR="00012759" w:rsidRPr="00012759" w14:paraId="3DC1A18D" w14:textId="77777777" w:rsidTr="00012759">
        <w:trPr>
          <w:jc w:val="center"/>
        </w:trPr>
        <w:tc>
          <w:tcPr>
            <w:tcW w:w="4398" w:type="dxa"/>
          </w:tcPr>
          <w:p w14:paraId="7C3084E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Gas/vätskenivå</w:t>
            </w:r>
          </w:p>
        </w:tc>
        <w:tc>
          <w:tcPr>
            <w:tcW w:w="4678" w:type="dxa"/>
          </w:tcPr>
          <w:p w14:paraId="6C66C5D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Vätska</w:t>
            </w:r>
          </w:p>
        </w:tc>
      </w:tr>
      <w:tr w:rsidR="00012759" w:rsidRPr="00012759" w14:paraId="64EA7537" w14:textId="77777777" w:rsidTr="00012759">
        <w:trPr>
          <w:jc w:val="center"/>
        </w:trPr>
        <w:tc>
          <w:tcPr>
            <w:tcW w:w="4398" w:type="dxa"/>
          </w:tcPr>
          <w:p w14:paraId="485F7836"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Man ser/anar/noterar</w:t>
            </w:r>
          </w:p>
        </w:tc>
        <w:tc>
          <w:tcPr>
            <w:tcW w:w="4678" w:type="dxa"/>
          </w:tcPr>
          <w:p w14:paraId="11938F3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Det finns</w:t>
            </w:r>
          </w:p>
        </w:tc>
      </w:tr>
      <w:tr w:rsidR="00012759" w:rsidRPr="00012759" w14:paraId="359661A2" w14:textId="77777777" w:rsidTr="00012759">
        <w:trPr>
          <w:jc w:val="center"/>
        </w:trPr>
        <w:tc>
          <w:tcPr>
            <w:tcW w:w="4398" w:type="dxa"/>
          </w:tcPr>
          <w:p w14:paraId="119FB452"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Det ses/anas/noteras/föreligger</w:t>
            </w:r>
          </w:p>
        </w:tc>
        <w:tc>
          <w:tcPr>
            <w:tcW w:w="4678" w:type="dxa"/>
          </w:tcPr>
          <w:p w14:paraId="36D5728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Det finns</w:t>
            </w:r>
          </w:p>
        </w:tc>
      </w:tr>
      <w:tr w:rsidR="00012759" w:rsidRPr="00012759" w14:paraId="406D0D84" w14:textId="77777777" w:rsidTr="00012759">
        <w:trPr>
          <w:jc w:val="center"/>
        </w:trPr>
        <w:tc>
          <w:tcPr>
            <w:tcW w:w="4398" w:type="dxa"/>
          </w:tcPr>
          <w:p w14:paraId="652C421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Inga hållpunkter för</w:t>
            </w:r>
          </w:p>
        </w:tc>
        <w:tc>
          <w:tcPr>
            <w:tcW w:w="4678" w:type="dxa"/>
          </w:tcPr>
          <w:p w14:paraId="6DF1509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Inga tecken till</w:t>
            </w:r>
          </w:p>
          <w:p w14:paraId="5DAC9215"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w:t>
            </w:r>
          </w:p>
        </w:tc>
      </w:tr>
      <w:tr w:rsidR="00012759" w:rsidRPr="00012759" w14:paraId="67B515E4" w14:textId="77777777" w:rsidTr="00012759">
        <w:trPr>
          <w:jc w:val="center"/>
        </w:trPr>
        <w:tc>
          <w:tcPr>
            <w:tcW w:w="4398" w:type="dxa"/>
          </w:tcPr>
          <w:p w14:paraId="32AC4B48"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Partiell regress</w:t>
            </w:r>
          </w:p>
        </w:tc>
        <w:tc>
          <w:tcPr>
            <w:tcW w:w="4678" w:type="dxa"/>
          </w:tcPr>
          <w:p w14:paraId="16D0EA3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Minskning</w:t>
            </w:r>
          </w:p>
        </w:tc>
      </w:tr>
      <w:tr w:rsidR="00012759" w:rsidRPr="00012759" w14:paraId="0FE2FD4F" w14:textId="77777777" w:rsidTr="00012759">
        <w:trPr>
          <w:jc w:val="center"/>
        </w:trPr>
        <w:tc>
          <w:tcPr>
            <w:tcW w:w="4398" w:type="dxa"/>
          </w:tcPr>
          <w:p w14:paraId="2915BF98"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Inhomogen</w:t>
            </w:r>
          </w:p>
        </w:tc>
        <w:tc>
          <w:tcPr>
            <w:tcW w:w="4678" w:type="dxa"/>
          </w:tcPr>
          <w:p w14:paraId="4263F60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Heterogen</w:t>
            </w:r>
          </w:p>
        </w:tc>
      </w:tr>
      <w:tr w:rsidR="00012759" w:rsidRPr="00012759" w14:paraId="756DDB62" w14:textId="77777777" w:rsidTr="00012759">
        <w:trPr>
          <w:jc w:val="center"/>
        </w:trPr>
        <w:tc>
          <w:tcPr>
            <w:tcW w:w="4398" w:type="dxa"/>
          </w:tcPr>
          <w:p w14:paraId="121C761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 anslutning till</w:t>
            </w:r>
          </w:p>
        </w:tc>
        <w:tc>
          <w:tcPr>
            <w:tcW w:w="4678" w:type="dxa"/>
          </w:tcPr>
          <w:p w14:paraId="68EB71F9"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Invid</w:t>
            </w:r>
          </w:p>
          <w:p w14:paraId="2B8055F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På platsen för</w:t>
            </w:r>
          </w:p>
        </w:tc>
      </w:tr>
      <w:tr w:rsidR="00012759" w:rsidRPr="00012759" w14:paraId="00BEDD69" w14:textId="77777777" w:rsidTr="00012759">
        <w:trPr>
          <w:jc w:val="center"/>
        </w:trPr>
        <w:tc>
          <w:tcPr>
            <w:tcW w:w="4398" w:type="dxa"/>
          </w:tcPr>
          <w:p w14:paraId="128640D4"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Randstående slemhinnesvullnad</w:t>
            </w:r>
          </w:p>
        </w:tc>
        <w:tc>
          <w:tcPr>
            <w:tcW w:w="4678" w:type="dxa"/>
          </w:tcPr>
          <w:p w14:paraId="4371D32A"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Slemhinnesvullnad</w:t>
            </w:r>
          </w:p>
        </w:tc>
      </w:tr>
      <w:tr w:rsidR="00012759" w:rsidRPr="00012759" w14:paraId="47D22A6E" w14:textId="77777777" w:rsidTr="00012759">
        <w:trPr>
          <w:jc w:val="center"/>
        </w:trPr>
        <w:tc>
          <w:tcPr>
            <w:tcW w:w="4398" w:type="dxa"/>
          </w:tcPr>
          <w:p w14:paraId="3540AEE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Normalt luftförande bihålor och cellsystem.</w:t>
            </w:r>
          </w:p>
        </w:tc>
        <w:tc>
          <w:tcPr>
            <w:tcW w:w="4678" w:type="dxa"/>
          </w:tcPr>
          <w:p w14:paraId="0D81CE4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Rapporteras i regel inte.</w:t>
            </w:r>
          </w:p>
        </w:tc>
      </w:tr>
    </w:tbl>
    <w:p w14:paraId="64B2907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315E21B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Arial" w:eastAsia="Calibri" w:hAnsi="Arial" w:cs="Arial"/>
          <w:b/>
          <w:sz w:val="28"/>
          <w:szCs w:val="28"/>
          <w:lang w:eastAsia="en-US"/>
        </w:rPr>
        <w:t>Förslag till termer: hals och rygg</w:t>
      </w:r>
    </w:p>
    <w:tbl>
      <w:tblPr>
        <w:tblStyle w:val="Tabellrutnt2"/>
        <w:tblW w:w="0" w:type="auto"/>
        <w:jc w:val="center"/>
        <w:tblInd w:w="0" w:type="dxa"/>
        <w:tblLook w:val="04A0" w:firstRow="1" w:lastRow="0" w:firstColumn="1" w:lastColumn="0" w:noHBand="0" w:noVBand="1"/>
      </w:tblPr>
      <w:tblGrid>
        <w:gridCol w:w="4527"/>
        <w:gridCol w:w="4529"/>
      </w:tblGrid>
      <w:tr w:rsidR="00012759" w:rsidRPr="00012759" w14:paraId="016D897D" w14:textId="77777777" w:rsidTr="00012759">
        <w:trPr>
          <w:jc w:val="center"/>
        </w:trPr>
        <w:tc>
          <w:tcPr>
            <w:tcW w:w="4530" w:type="dxa"/>
          </w:tcPr>
          <w:p w14:paraId="0340518F"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FF0000"/>
                <w:sz w:val="40"/>
                <w:szCs w:val="40"/>
                <w:lang w:eastAsia="en-US"/>
              </w:rPr>
              <w:t>Undvik</w:t>
            </w:r>
          </w:p>
        </w:tc>
        <w:tc>
          <w:tcPr>
            <w:tcW w:w="4531" w:type="dxa"/>
          </w:tcPr>
          <w:p w14:paraId="558599E3" w14:textId="77777777" w:rsidR="00012759" w:rsidRPr="00012759" w:rsidRDefault="00012759" w:rsidP="00012759">
            <w:pPr>
              <w:spacing w:before="0" w:after="0" w:line="360" w:lineRule="auto"/>
              <w:jc w:val="both"/>
              <w:rPr>
                <w:rFonts w:ascii="Arial" w:eastAsia="Calibri" w:hAnsi="Arial" w:cs="Arial"/>
                <w:b/>
                <w:sz w:val="40"/>
                <w:szCs w:val="40"/>
                <w:lang w:eastAsia="en-US"/>
              </w:rPr>
            </w:pPr>
            <w:r w:rsidRPr="00012759">
              <w:rPr>
                <w:rFonts w:ascii="Arial" w:eastAsia="Calibri" w:hAnsi="Arial" w:cs="Arial"/>
                <w:b/>
                <w:color w:val="00B050"/>
                <w:sz w:val="40"/>
                <w:szCs w:val="40"/>
                <w:lang w:eastAsia="en-US"/>
              </w:rPr>
              <w:t>Använd hellre</w:t>
            </w:r>
          </w:p>
        </w:tc>
      </w:tr>
      <w:tr w:rsidR="00012759" w:rsidRPr="00012759" w14:paraId="5508D310" w14:textId="77777777" w:rsidTr="00012759">
        <w:trPr>
          <w:jc w:val="center"/>
        </w:trPr>
        <w:tc>
          <w:tcPr>
            <w:tcW w:w="4530" w:type="dxa"/>
          </w:tcPr>
          <w:p w14:paraId="624039B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Körtlar</w:t>
            </w:r>
          </w:p>
        </w:tc>
        <w:tc>
          <w:tcPr>
            <w:tcW w:w="4531" w:type="dxa"/>
          </w:tcPr>
          <w:p w14:paraId="54F3930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Lymfknutor</w:t>
            </w:r>
          </w:p>
          <w:p w14:paraId="1F5D300B"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Lymfkörtlar</w:t>
            </w:r>
          </w:p>
        </w:tc>
      </w:tr>
      <w:tr w:rsidR="00012759" w:rsidRPr="00012759" w14:paraId="3DA2CCEB" w14:textId="77777777" w:rsidTr="00012759">
        <w:trPr>
          <w:jc w:val="center"/>
        </w:trPr>
        <w:tc>
          <w:tcPr>
            <w:tcW w:w="4530" w:type="dxa"/>
          </w:tcPr>
          <w:p w14:paraId="4E95E813"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Symmetriska förhållanden</w:t>
            </w:r>
          </w:p>
        </w:tc>
        <w:tc>
          <w:tcPr>
            <w:tcW w:w="4531" w:type="dxa"/>
          </w:tcPr>
          <w:p w14:paraId="67F503E1"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Inget expansivt</w:t>
            </w:r>
          </w:p>
        </w:tc>
      </w:tr>
      <w:tr w:rsidR="00012759" w:rsidRPr="00012759" w14:paraId="3F9E18D5" w14:textId="77777777" w:rsidTr="00012759">
        <w:trPr>
          <w:jc w:val="center"/>
        </w:trPr>
        <w:tc>
          <w:tcPr>
            <w:tcW w:w="4530" w:type="dxa"/>
          </w:tcPr>
          <w:p w14:paraId="299C28B7"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Signifikant</w:t>
            </w:r>
          </w:p>
        </w:tc>
        <w:tc>
          <w:tcPr>
            <w:tcW w:w="4531" w:type="dxa"/>
          </w:tcPr>
          <w:p w14:paraId="66D2CA0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 xml:space="preserve">Används </w:t>
            </w:r>
            <w:r w:rsidRPr="002E3BE4">
              <w:rPr>
                <w:rFonts w:ascii="Arial" w:eastAsia="Calibri" w:hAnsi="Arial" w:cs="Arial"/>
                <w:b/>
                <w:sz w:val="24"/>
                <w:szCs w:val="24"/>
                <w:u w:val="single"/>
                <w:lang w:eastAsia="en-US"/>
              </w:rPr>
              <w:t>endast</w:t>
            </w:r>
            <w:r w:rsidRPr="002E3BE4">
              <w:rPr>
                <w:rFonts w:ascii="Arial" w:eastAsia="Calibri" w:hAnsi="Arial" w:cs="Arial"/>
                <w:sz w:val="24"/>
                <w:szCs w:val="24"/>
                <w:lang w:eastAsia="en-US"/>
              </w:rPr>
              <w:t xml:space="preserve"> vid signifikant stenos i karotisbifurkationen</w:t>
            </w:r>
          </w:p>
        </w:tc>
      </w:tr>
      <w:tr w:rsidR="00012759" w:rsidRPr="00012759" w14:paraId="0CE1C99D" w14:textId="77777777" w:rsidTr="00012759">
        <w:trPr>
          <w:jc w:val="center"/>
        </w:trPr>
        <w:tc>
          <w:tcPr>
            <w:tcW w:w="4530" w:type="dxa"/>
          </w:tcPr>
          <w:p w14:paraId="2F2B817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Påverkan på avgående nervrot</w:t>
            </w:r>
          </w:p>
        </w:tc>
        <w:tc>
          <w:tcPr>
            <w:tcW w:w="4531" w:type="dxa"/>
          </w:tcPr>
          <w:p w14:paraId="331377A5"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Påverkan på XX-rot</w:t>
            </w:r>
          </w:p>
        </w:tc>
      </w:tr>
      <w:tr w:rsidR="00012759" w:rsidRPr="00012759" w14:paraId="6B68E783" w14:textId="77777777" w:rsidTr="00012759">
        <w:trPr>
          <w:jc w:val="center"/>
        </w:trPr>
        <w:tc>
          <w:tcPr>
            <w:tcW w:w="4530" w:type="dxa"/>
          </w:tcPr>
          <w:p w14:paraId="4D00494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Rotkanalstenos</w:t>
            </w:r>
          </w:p>
        </w:tc>
        <w:tc>
          <w:tcPr>
            <w:tcW w:w="4531" w:type="dxa"/>
          </w:tcPr>
          <w:p w14:paraId="1F070574" w14:textId="5168DF3F" w:rsidR="002E3BE4"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Foraminal påverkan på XX-rot</w:t>
            </w:r>
          </w:p>
        </w:tc>
      </w:tr>
      <w:tr w:rsidR="00012759" w:rsidRPr="00012759" w14:paraId="2499140D" w14:textId="77777777" w:rsidTr="00012759">
        <w:trPr>
          <w:jc w:val="center"/>
        </w:trPr>
        <w:tc>
          <w:tcPr>
            <w:tcW w:w="4530" w:type="dxa"/>
          </w:tcPr>
          <w:p w14:paraId="32868B85"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Förutsättning för rotpåverkan</w:t>
            </w:r>
          </w:p>
        </w:tc>
        <w:tc>
          <w:tcPr>
            <w:tcW w:w="4531" w:type="dxa"/>
          </w:tcPr>
          <w:p w14:paraId="6EA33BC4"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Ingen säker rotpåverkan</w:t>
            </w:r>
          </w:p>
          <w:p w14:paraId="0738AEDD"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Möjlig påverkan på XX-roten</w:t>
            </w:r>
          </w:p>
        </w:tc>
      </w:tr>
      <w:tr w:rsidR="00012759" w:rsidRPr="00012759" w14:paraId="41D71BAA" w14:textId="77777777" w:rsidTr="00012759">
        <w:trPr>
          <w:jc w:val="center"/>
        </w:trPr>
        <w:tc>
          <w:tcPr>
            <w:tcW w:w="4530" w:type="dxa"/>
          </w:tcPr>
          <w:p w14:paraId="1FA3004E"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lastRenderedPageBreak/>
              <w:t>Recesspåverkan</w:t>
            </w:r>
          </w:p>
        </w:tc>
        <w:tc>
          <w:tcPr>
            <w:tcW w:w="4531" w:type="dxa"/>
          </w:tcPr>
          <w:p w14:paraId="4B4F720C"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Påverkan på XX-roten i laterala recessen</w:t>
            </w:r>
          </w:p>
        </w:tc>
      </w:tr>
      <w:tr w:rsidR="00012759" w:rsidRPr="00012759" w14:paraId="5AAD53C5" w14:textId="77777777" w:rsidTr="00012759">
        <w:trPr>
          <w:jc w:val="center"/>
        </w:trPr>
        <w:tc>
          <w:tcPr>
            <w:tcW w:w="4530" w:type="dxa"/>
          </w:tcPr>
          <w:p w14:paraId="744D1269"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Disksänkning</w:t>
            </w:r>
          </w:p>
        </w:tc>
        <w:tc>
          <w:tcPr>
            <w:tcW w:w="4531" w:type="dxa"/>
          </w:tcPr>
          <w:p w14:paraId="4BC83530" w14:textId="77777777" w:rsidR="00012759" w:rsidRPr="002E3BE4" w:rsidRDefault="00012759" w:rsidP="00012759">
            <w:pPr>
              <w:spacing w:before="0" w:after="0" w:line="360" w:lineRule="auto"/>
              <w:jc w:val="both"/>
              <w:rPr>
                <w:rFonts w:ascii="Arial" w:eastAsia="Calibri" w:hAnsi="Arial" w:cs="Arial"/>
                <w:sz w:val="24"/>
                <w:szCs w:val="24"/>
                <w:lang w:eastAsia="en-US"/>
              </w:rPr>
            </w:pPr>
            <w:r w:rsidRPr="002E3BE4">
              <w:rPr>
                <w:rFonts w:ascii="Arial" w:eastAsia="Calibri" w:hAnsi="Arial" w:cs="Arial"/>
                <w:sz w:val="24"/>
                <w:szCs w:val="24"/>
                <w:lang w:eastAsia="en-US"/>
              </w:rPr>
              <w:t>Höjdreducerad disk</w:t>
            </w:r>
          </w:p>
        </w:tc>
      </w:tr>
    </w:tbl>
    <w:p w14:paraId="46738488" w14:textId="77777777" w:rsidR="00012759" w:rsidRDefault="00012759" w:rsidP="00012759">
      <w:pPr>
        <w:spacing w:before="0" w:after="0" w:line="360" w:lineRule="auto"/>
        <w:jc w:val="both"/>
        <w:rPr>
          <w:rFonts w:ascii="Arial" w:eastAsia="Calibri" w:hAnsi="Arial" w:cs="Arial"/>
          <w:color w:val="0000FF"/>
          <w:sz w:val="28"/>
          <w:szCs w:val="28"/>
          <w:lang w:eastAsia="en-US"/>
        </w:rPr>
      </w:pPr>
    </w:p>
    <w:p w14:paraId="58B038AF"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t>HJÄRNA</w:t>
      </w:r>
    </w:p>
    <w:bookmarkStart w:id="4" w:name="DT_hjärna_U_allmänt"/>
    <w:p w14:paraId="7B7B8543" w14:textId="77777777" w:rsidR="00012759" w:rsidRPr="00012759" w:rsidRDefault="00012759" w:rsidP="00012759">
      <w:pPr>
        <w:spacing w:before="0" w:after="0" w:line="360" w:lineRule="auto"/>
        <w:jc w:val="both"/>
        <w:rPr>
          <w:rFonts w:ascii="Arial" w:eastAsia="Calibri" w:hAnsi="Arial" w:cs="Arial"/>
          <w:b/>
          <w:sz w:val="32"/>
          <w:szCs w:val="32"/>
          <w:lang w:eastAsia="en-US"/>
        </w:rPr>
      </w:pPr>
      <w:r w:rsidRPr="00012759">
        <w:rPr>
          <w:rFonts w:ascii="Arial" w:eastAsia="Calibri" w:hAnsi="Arial" w:cs="Arial"/>
          <w:b/>
          <w:sz w:val="32"/>
          <w:szCs w:val="32"/>
          <w:lang w:eastAsia="en-US"/>
        </w:rPr>
        <w:fldChar w:fldCharType="begin"/>
      </w:r>
      <w:r w:rsidRPr="00012759">
        <w:rPr>
          <w:rFonts w:ascii="Arial" w:eastAsia="Calibri" w:hAnsi="Arial" w:cs="Arial"/>
          <w:b/>
          <w:sz w:val="32"/>
          <w:szCs w:val="32"/>
          <w:lang w:eastAsia="en-US"/>
        </w:rPr>
        <w:instrText xml:space="preserve"> HYPERLINK  \l "Akuta_svarsstöd" </w:instrText>
      </w:r>
      <w:r w:rsidRPr="00012759">
        <w:rPr>
          <w:rFonts w:ascii="Arial" w:eastAsia="Calibri" w:hAnsi="Arial" w:cs="Arial"/>
          <w:b/>
          <w:sz w:val="32"/>
          <w:szCs w:val="32"/>
          <w:lang w:eastAsia="en-US"/>
        </w:rPr>
        <w:fldChar w:fldCharType="separate"/>
      </w:r>
      <w:r w:rsidRPr="00012759">
        <w:rPr>
          <w:rFonts w:ascii="Arial" w:eastAsia="Calibri" w:hAnsi="Arial" w:cs="Arial"/>
          <w:b/>
          <w:color w:val="0000FF"/>
          <w:sz w:val="32"/>
          <w:szCs w:val="32"/>
          <w:u w:val="single"/>
          <w:lang w:eastAsia="en-US"/>
        </w:rPr>
        <w:t>DT hjärna U – allmänt</w:t>
      </w:r>
      <w:r w:rsidRPr="00012759">
        <w:rPr>
          <w:rFonts w:ascii="Arial" w:eastAsia="Calibri" w:hAnsi="Arial" w:cs="Arial"/>
          <w:b/>
          <w:sz w:val="32"/>
          <w:szCs w:val="32"/>
          <w:lang w:eastAsia="en-US"/>
        </w:rPr>
        <w:fldChar w:fldCharType="end"/>
      </w:r>
    </w:p>
    <w:bookmarkEnd w:id="4"/>
    <w:p w14:paraId="4CB44690" w14:textId="77777777" w:rsidR="00012759" w:rsidRPr="00012759" w:rsidRDefault="00012759" w:rsidP="00012759">
      <w:pPr>
        <w:spacing w:before="0" w:after="0" w:line="360" w:lineRule="auto"/>
        <w:jc w:val="both"/>
        <w:rPr>
          <w:rFonts w:ascii="Times New Roman" w:eastAsia="Calibri" w:hAnsi="Times New Roman" w:cs="Times New Roman"/>
          <w:b/>
          <w:sz w:val="28"/>
          <w:szCs w:val="28"/>
          <w:lang w:eastAsia="en-US"/>
        </w:rPr>
      </w:pPr>
      <w:r w:rsidRPr="00012759">
        <w:rPr>
          <w:rFonts w:ascii="Times New Roman" w:eastAsia="Calibri" w:hAnsi="Times New Roman" w:cs="Times New Roman"/>
          <w:b/>
          <w:sz w:val="28"/>
          <w:szCs w:val="28"/>
          <w:lang w:eastAsia="en-US"/>
        </w:rPr>
        <w:t>Anatomiskt läge</w:t>
      </w:r>
    </w:p>
    <w:p w14:paraId="3B03D974"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lang w:eastAsia="en-US"/>
        </w:rPr>
        <w:t>Glöm inte sida!</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b/>
          <w:bCs/>
          <w:lang w:eastAsia="en-US"/>
        </w:rPr>
        <w:t>Tänk på att ventralt i hjärnan avser inferiora strukturer!</w:t>
      </w:r>
      <w:r w:rsidRPr="00012759">
        <w:rPr>
          <w:rFonts w:ascii="Times New Roman" w:eastAsia="Calibri" w:hAnsi="Times New Roman" w:cs="Times New Roman"/>
          <w:lang w:eastAsia="en-US"/>
        </w:rPr>
        <w:t xml:space="preserve"> Exempel på uttryck som kan användas för att beskriva anatomiskt läge; </w:t>
      </w:r>
      <w:r w:rsidRPr="00012759">
        <w:rPr>
          <w:rFonts w:ascii="Times New Roman" w:eastAsia="Calibri" w:hAnsi="Times New Roman" w:cs="Times New Roman"/>
          <w:i/>
          <w:lang w:eastAsia="en-US"/>
        </w:rPr>
        <w:t>frontalt, frontoparietalt, parietotemporalt, parietalt, temporalt, temporooccipitalt, occipitalt, parietooccipitalt, pons, infratentoriellt, supratentoriellt</w:t>
      </w:r>
      <w:r w:rsidRPr="00012759">
        <w:rPr>
          <w:rFonts w:ascii="Times New Roman" w:eastAsia="Calibri" w:hAnsi="Times New Roman" w:cs="Times New Roman"/>
          <w:lang w:eastAsia="en-US"/>
        </w:rPr>
        <w:t xml:space="preserve">. Ta hjälp av </w:t>
      </w:r>
      <w:hyperlink r:id="rId15"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 xml:space="preserve"> atlas!</w:t>
      </w:r>
    </w:p>
    <w:p w14:paraId="1DBA1A7F"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p>
    <w:p w14:paraId="07974E6F"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Times New Roman" w:eastAsia="Calibri" w:hAnsi="Times New Roman" w:cs="Times New Roman"/>
          <w:b/>
          <w:sz w:val="28"/>
          <w:szCs w:val="28"/>
        </w:rPr>
        <w:t>Tecken till intrakraniell expansivitet</w:t>
      </w:r>
    </w:p>
    <w:p w14:paraId="52A8B910"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b/>
          <w:color w:val="FF0000"/>
          <w:u w:val="single"/>
          <w:lang w:eastAsia="en-US"/>
        </w:rPr>
        <w:t>UNDVIK</w:t>
      </w:r>
      <w:r w:rsidRPr="00012759">
        <w:rPr>
          <w:rFonts w:ascii="Times New Roman" w:eastAsia="Calibri" w:hAnsi="Times New Roman" w:cs="Times New Roman"/>
          <w:b/>
          <w:color w:val="FF0000"/>
          <w:lang w:eastAsia="en-US"/>
        </w:rPr>
        <w:t xml:space="preserve"> begreppen:</w:t>
      </w:r>
      <w:r w:rsidRPr="00012759">
        <w:rPr>
          <w:rFonts w:ascii="Times New Roman" w:eastAsia="Calibri" w:hAnsi="Times New Roman" w:cs="Times New Roman"/>
          <w:color w:val="FF0000"/>
          <w:lang w:eastAsia="en-US"/>
        </w:rPr>
        <w:t xml:space="preserve"> </w:t>
      </w:r>
      <w:r w:rsidRPr="00012759">
        <w:rPr>
          <w:rFonts w:ascii="Arial" w:eastAsia="Calibri" w:hAnsi="Arial" w:cs="Arial"/>
          <w:lang w:eastAsia="en-US"/>
        </w:rPr>
        <w:t>”normalvida odislocerade likvorrum” ”symmetriska likvorrum”</w:t>
      </w:r>
      <w:r w:rsidRPr="00012759">
        <w:rPr>
          <w:rFonts w:ascii="Times New Roman" w:eastAsia="Calibri" w:hAnsi="Times New Roman" w:cs="Times New Roman"/>
          <w:lang w:eastAsia="en-US"/>
        </w:rPr>
        <w:t xml:space="preserve"> </w:t>
      </w:r>
    </w:p>
    <w:p w14:paraId="2DD07241"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b/>
          <w:color w:val="00B050"/>
          <w:u w:val="single"/>
          <w:lang w:eastAsia="en-US"/>
        </w:rPr>
        <w:t>ANVÄND</w:t>
      </w:r>
      <w:r w:rsidRPr="00012759">
        <w:rPr>
          <w:rFonts w:ascii="Times New Roman" w:eastAsia="Calibri" w:hAnsi="Times New Roman" w:cs="Times New Roman"/>
          <w:b/>
          <w:color w:val="00B050"/>
          <w:lang w:eastAsia="en-US"/>
        </w:rPr>
        <w:t xml:space="preserve"> begreppet:</w:t>
      </w:r>
      <w:r w:rsidRPr="00012759">
        <w:rPr>
          <w:rFonts w:ascii="Times New Roman" w:eastAsia="Calibri" w:hAnsi="Times New Roman" w:cs="Times New Roman"/>
          <w:lang w:eastAsia="en-US"/>
        </w:rPr>
        <w:t xml:space="preserve"> </w:t>
      </w:r>
      <w:r w:rsidRPr="00012759">
        <w:rPr>
          <w:rFonts w:ascii="Arial" w:eastAsia="Calibri" w:hAnsi="Arial" w:cs="Arial"/>
          <w:lang w:eastAsia="en-US"/>
        </w:rPr>
        <w:t>”intrakraniell expansivitet”</w:t>
      </w:r>
      <w:r w:rsidRPr="00012759">
        <w:rPr>
          <w:rFonts w:ascii="Times New Roman" w:eastAsia="Calibri" w:hAnsi="Times New Roman" w:cs="Times New Roman"/>
          <w:lang w:eastAsia="en-US"/>
        </w:rPr>
        <w:t xml:space="preserve"> </w:t>
      </w:r>
    </w:p>
    <w:p w14:paraId="30BC007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Alla tumörer är inte expansiva varför begreppet ”</w:t>
      </w:r>
      <w:r w:rsidRPr="00012759">
        <w:rPr>
          <w:rFonts w:ascii="Times New Roman" w:eastAsia="Calibri" w:hAnsi="Times New Roman" w:cs="Times New Roman"/>
          <w:b/>
          <w:bCs/>
          <w:lang w:eastAsia="en-US"/>
        </w:rPr>
        <w:t>intrakraniell expansivitet</w:t>
      </w:r>
      <w:r w:rsidRPr="00012759">
        <w:rPr>
          <w:rFonts w:ascii="Times New Roman" w:eastAsia="Calibri" w:hAnsi="Times New Roman" w:cs="Times New Roman"/>
          <w:lang w:eastAsia="en-US"/>
        </w:rPr>
        <w:t xml:space="preserve">” bör användas i första hand. Tecken till expansiv effekt är: </w:t>
      </w:r>
      <w:r w:rsidRPr="00012759">
        <w:rPr>
          <w:rFonts w:ascii="Times New Roman" w:eastAsia="Calibri" w:hAnsi="Times New Roman" w:cs="Times New Roman"/>
          <w:i/>
          <w:lang w:eastAsia="en-US"/>
        </w:rPr>
        <w:t>svullnad, kompression av sulci, överskjutning av medellinjestrukturer, komprimerade eller vidgade ventriklar, unkusherniering, falxherniering.</w:t>
      </w:r>
      <w:r w:rsidRPr="00012759">
        <w:rPr>
          <w:rFonts w:ascii="Times New Roman" w:eastAsia="Calibri" w:hAnsi="Times New Roman" w:cs="Times New Roman"/>
          <w:lang w:eastAsia="en-US"/>
        </w:rPr>
        <w:t xml:space="preserve"> Beskriv om den expansiva effekten är fokal, generell, lätt, måttlig eller uttalad. I begreppet ”</w:t>
      </w:r>
      <w:r w:rsidRPr="00012759">
        <w:rPr>
          <w:rFonts w:ascii="Times New Roman" w:eastAsia="Calibri" w:hAnsi="Times New Roman" w:cs="Times New Roman"/>
          <w:b/>
          <w:bCs/>
          <w:lang w:eastAsia="en-US"/>
        </w:rPr>
        <w:t>Inga tecken till intrakraniell expansivitet</w:t>
      </w:r>
      <w:r w:rsidRPr="00012759">
        <w:rPr>
          <w:rFonts w:ascii="Times New Roman" w:eastAsia="Calibri" w:hAnsi="Times New Roman" w:cs="Times New Roman"/>
          <w:lang w:eastAsia="en-US"/>
        </w:rPr>
        <w:t xml:space="preserve">” är det underförstått att ventriklarna är symmetriska och odislocerade varför detta inte behöver rapporteras dubbelt. </w:t>
      </w:r>
      <w:r w:rsidRPr="00012759">
        <w:rPr>
          <w:rFonts w:ascii="Times New Roman" w:eastAsia="Calibri" w:hAnsi="Times New Roman" w:cs="Times New Roman"/>
          <w:b/>
          <w:color w:val="FF0000"/>
          <w:lang w:eastAsia="en-US"/>
        </w:rPr>
        <w:t>OBS!</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b/>
          <w:color w:val="FF0000"/>
          <w:lang w:eastAsia="en-US"/>
        </w:rPr>
        <w:t xml:space="preserve">Använd </w:t>
      </w:r>
      <w:r w:rsidRPr="00012759">
        <w:rPr>
          <w:rFonts w:ascii="Times New Roman" w:eastAsia="Calibri" w:hAnsi="Times New Roman" w:cs="Times New Roman"/>
          <w:b/>
          <w:color w:val="FF0000"/>
          <w:u w:val="single"/>
          <w:lang w:eastAsia="en-US"/>
        </w:rPr>
        <w:t>INTE</w:t>
      </w:r>
      <w:r w:rsidRPr="00012759">
        <w:rPr>
          <w:rFonts w:ascii="Times New Roman" w:eastAsia="Calibri" w:hAnsi="Times New Roman" w:cs="Times New Roman"/>
          <w:b/>
          <w:color w:val="FF0000"/>
          <w:lang w:eastAsia="en-US"/>
        </w:rPr>
        <w:t xml:space="preserve"> begreppet ”</w:t>
      </w:r>
      <w:r w:rsidRPr="00012759">
        <w:rPr>
          <w:rFonts w:ascii="Times New Roman" w:eastAsia="Calibri" w:hAnsi="Times New Roman" w:cs="Times New Roman"/>
          <w:b/>
          <w:i/>
          <w:color w:val="FF0000"/>
          <w:lang w:eastAsia="en-US"/>
        </w:rPr>
        <w:t>masseffekt”</w:t>
      </w:r>
      <w:r w:rsidRPr="00012759">
        <w:rPr>
          <w:rFonts w:ascii="Times New Roman" w:eastAsia="Calibri" w:hAnsi="Times New Roman" w:cs="Times New Roman"/>
          <w:b/>
          <w:color w:val="FF0000"/>
          <w:lang w:eastAsia="en-US"/>
        </w:rPr>
        <w:t>!</w:t>
      </w:r>
    </w:p>
    <w:p w14:paraId="376B327F" w14:textId="77777777" w:rsidR="00012759" w:rsidRPr="00012759" w:rsidRDefault="00012759" w:rsidP="00012759">
      <w:pPr>
        <w:spacing w:before="0" w:after="0" w:line="360" w:lineRule="auto"/>
        <w:jc w:val="both"/>
        <w:rPr>
          <w:rFonts w:ascii="Arial" w:eastAsia="Calibri" w:hAnsi="Arial" w:cs="Arial"/>
          <w:b/>
          <w:lang w:eastAsia="en-US"/>
        </w:rPr>
      </w:pPr>
    </w:p>
    <w:p w14:paraId="267CF460"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”Inga tecken till intrakraniell expansivitet”</w:t>
      </w:r>
    </w:p>
    <w:p w14:paraId="22B7D03B"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”Uttalad expansiv effekt med kompression av sulci och överskjutning av medellinjestrukturer”</w:t>
      </w:r>
    </w:p>
    <w:p w14:paraId="00BC3A9C" w14:textId="77777777" w:rsidR="00012759" w:rsidRDefault="00012759" w:rsidP="00012759">
      <w:pPr>
        <w:spacing w:before="0" w:after="0" w:line="360" w:lineRule="auto"/>
        <w:jc w:val="both"/>
        <w:rPr>
          <w:rFonts w:ascii="Arial" w:eastAsia="Calibri" w:hAnsi="Arial" w:cs="Arial"/>
          <w:b/>
          <w:lang w:eastAsia="en-US"/>
        </w:rPr>
      </w:pPr>
    </w:p>
    <w:p w14:paraId="5021179C"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Gamla skador (infarkter)</w:t>
      </w:r>
    </w:p>
    <w:p w14:paraId="2093AA9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Rester efter ischemisk infarkt eller blödning kan se likartade ut varför begreppet </w:t>
      </w:r>
      <w:r w:rsidRPr="00012759">
        <w:rPr>
          <w:rFonts w:ascii="Times New Roman" w:eastAsia="Calibri" w:hAnsi="Times New Roman" w:cs="Times New Roman"/>
          <w:i/>
          <w:lang w:eastAsia="en-US"/>
        </w:rPr>
        <w:t>skada</w:t>
      </w:r>
      <w:r w:rsidRPr="00012759">
        <w:rPr>
          <w:rFonts w:ascii="Times New Roman" w:eastAsia="Calibri" w:hAnsi="Times New Roman" w:cs="Times New Roman"/>
          <w:lang w:eastAsia="en-US"/>
        </w:rPr>
        <w:t xml:space="preserve"> är att föredra när genesen inte kan fastställas.</w:t>
      </w:r>
    </w:p>
    <w:p w14:paraId="5C035B62"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b/>
          <w:color w:val="FF0000"/>
          <w:u w:val="single"/>
          <w:lang w:eastAsia="en-US"/>
        </w:rPr>
        <w:t>UNDVIK</w:t>
      </w:r>
      <w:r w:rsidRPr="00012759">
        <w:rPr>
          <w:rFonts w:ascii="Times New Roman" w:eastAsia="Calibri" w:hAnsi="Times New Roman" w:cs="Times New Roman"/>
          <w:b/>
          <w:color w:val="FF0000"/>
          <w:lang w:eastAsia="en-US"/>
        </w:rPr>
        <w:t xml:space="preserve"> begreppen:</w:t>
      </w:r>
      <w:r w:rsidRPr="00012759">
        <w:rPr>
          <w:rFonts w:ascii="Times New Roman" w:eastAsia="Calibri" w:hAnsi="Times New Roman" w:cs="Times New Roman"/>
          <w:color w:val="FF0000"/>
          <w:lang w:eastAsia="en-US"/>
        </w:rPr>
        <w:t xml:space="preserve"> </w:t>
      </w:r>
      <w:r w:rsidRPr="00012759">
        <w:rPr>
          <w:rFonts w:ascii="Arial" w:eastAsia="Calibri" w:hAnsi="Arial" w:cs="Arial"/>
          <w:lang w:eastAsia="en-US"/>
        </w:rPr>
        <w:t>”status efter genomgången infarkt” ”substansdefekt”</w:t>
      </w:r>
      <w:r w:rsidRPr="00012759">
        <w:rPr>
          <w:rFonts w:ascii="Times New Roman" w:eastAsia="Calibri" w:hAnsi="Times New Roman" w:cs="Times New Roman"/>
          <w:lang w:eastAsia="en-US"/>
        </w:rPr>
        <w:t xml:space="preserve"> </w:t>
      </w:r>
    </w:p>
    <w:p w14:paraId="07D5AF39"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b/>
          <w:color w:val="00B050"/>
          <w:u w:val="single"/>
          <w:lang w:eastAsia="en-US"/>
        </w:rPr>
        <w:lastRenderedPageBreak/>
        <w:t>ANVÄND</w:t>
      </w:r>
      <w:r w:rsidRPr="00012759">
        <w:rPr>
          <w:rFonts w:ascii="Times New Roman" w:eastAsia="Calibri" w:hAnsi="Times New Roman" w:cs="Times New Roman"/>
          <w:b/>
          <w:color w:val="00B050"/>
          <w:lang w:eastAsia="en-US"/>
        </w:rPr>
        <w:t xml:space="preserve"> begreppen:</w:t>
      </w:r>
      <w:r w:rsidRPr="00012759">
        <w:rPr>
          <w:rFonts w:ascii="Times New Roman" w:eastAsia="Calibri" w:hAnsi="Times New Roman" w:cs="Times New Roman"/>
          <w:lang w:eastAsia="en-US"/>
        </w:rPr>
        <w:t xml:space="preserve"> </w:t>
      </w:r>
      <w:r w:rsidRPr="00012759">
        <w:rPr>
          <w:rFonts w:ascii="Arial" w:eastAsia="Calibri" w:hAnsi="Arial" w:cs="Arial"/>
          <w:lang w:eastAsia="en-US"/>
        </w:rPr>
        <w:t>”gammal skada” ”lakunär skada” ”utbredd skada”</w:t>
      </w:r>
      <w:r w:rsidRPr="00012759">
        <w:rPr>
          <w:rFonts w:ascii="Times New Roman" w:eastAsia="Calibri" w:hAnsi="Times New Roman" w:cs="Times New Roman"/>
          <w:lang w:eastAsia="en-US"/>
        </w:rPr>
        <w:t xml:space="preserve"> </w:t>
      </w:r>
    </w:p>
    <w:p w14:paraId="2BAFD16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En infarkt är en permanent skada efter en genomgången ischemi. Substansdefekt används främst för att beskriva skelett- eller mjukdelsskador. Vid få lakunära skador kan exakt antal anges men vid flertalet eller multipla lakunära skador kan detta beskrivas mer översiktligt. Nytillkomna skador ska alltid rapporteras.</w:t>
      </w:r>
    </w:p>
    <w:p w14:paraId="1301695C"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3833BB7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Lakunär skada/liten lesion: ≤15 mm stor</w:t>
      </w:r>
    </w:p>
    <w:p w14:paraId="33AAFA21"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Utbredd skada/större lesion: &gt;15 mm stor</w:t>
      </w:r>
    </w:p>
    <w:p w14:paraId="414A852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62E3EA3C"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u w:val="single"/>
          <w:lang w:eastAsia="en-US"/>
        </w:rPr>
        <w:t>Exempel:</w:t>
      </w:r>
      <w:r w:rsidRPr="00012759">
        <w:rPr>
          <w:rFonts w:ascii="Times New Roman" w:eastAsia="Calibri" w:hAnsi="Times New Roman" w:cs="Times New Roman"/>
          <w:b/>
          <w:bCs/>
          <w:lang w:eastAsia="en-US"/>
        </w:rPr>
        <w:tab/>
      </w:r>
      <w:r w:rsidRPr="00012759">
        <w:rPr>
          <w:rFonts w:ascii="Arial" w:eastAsia="Calibri" w:hAnsi="Arial" w:cs="Arial"/>
          <w:lang w:eastAsia="en-US"/>
        </w:rPr>
        <w:t>”Gammal lakunär skada i djup vitsubstans frontalt vänster”</w:t>
      </w:r>
    </w:p>
    <w:p w14:paraId="5C9DE64C"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”Gammal skada i frontalt vänster, nytillkommen jämfört med tidigare”</w:t>
      </w:r>
    </w:p>
    <w:p w14:paraId="3098DE08" w14:textId="77777777" w:rsidR="00012759" w:rsidRPr="00012759" w:rsidRDefault="00012759" w:rsidP="00012759">
      <w:pPr>
        <w:spacing w:before="0" w:after="0" w:line="360" w:lineRule="auto"/>
        <w:ind w:firstLine="1304"/>
        <w:jc w:val="both"/>
        <w:rPr>
          <w:rFonts w:ascii="Arial" w:eastAsia="Calibri" w:hAnsi="Arial" w:cs="Arial"/>
          <w:lang w:eastAsia="en-US"/>
        </w:rPr>
      </w:pPr>
      <w:r w:rsidRPr="00012759">
        <w:rPr>
          <w:rFonts w:ascii="Arial" w:eastAsia="Calibri" w:hAnsi="Arial" w:cs="Arial"/>
          <w:lang w:eastAsia="en-US"/>
        </w:rPr>
        <w:t>”Utbredda, gamla skador frontoparietalt vänster”</w:t>
      </w:r>
    </w:p>
    <w:p w14:paraId="738AAC60" w14:textId="77777777" w:rsidR="00012759" w:rsidRPr="00012759" w:rsidRDefault="00012759" w:rsidP="00012759">
      <w:pPr>
        <w:spacing w:before="0" w:after="0" w:line="360" w:lineRule="auto"/>
        <w:ind w:left="1304" w:firstLine="1"/>
        <w:jc w:val="both"/>
        <w:rPr>
          <w:rFonts w:ascii="Arial" w:eastAsia="Calibri" w:hAnsi="Arial" w:cs="Arial"/>
          <w:lang w:eastAsia="en-US"/>
        </w:rPr>
      </w:pPr>
      <w:r w:rsidRPr="00012759">
        <w:rPr>
          <w:rFonts w:ascii="Arial" w:eastAsia="Calibri" w:hAnsi="Arial" w:cs="Arial"/>
          <w:lang w:eastAsia="en-US"/>
        </w:rPr>
        <w:t>”Flertalet gamla lakunära skador periventrikulärt och i djup vitsubstans”</w:t>
      </w:r>
    </w:p>
    <w:p w14:paraId="2A03C60E" w14:textId="77777777" w:rsidR="00012759" w:rsidRPr="00012759" w:rsidRDefault="00012759" w:rsidP="00012759">
      <w:pPr>
        <w:spacing w:before="0" w:after="0" w:line="360" w:lineRule="auto"/>
        <w:jc w:val="both"/>
        <w:rPr>
          <w:rFonts w:ascii="Arial" w:eastAsia="Calibri" w:hAnsi="Arial" w:cs="Arial"/>
          <w:b/>
          <w:sz w:val="28"/>
          <w:szCs w:val="28"/>
        </w:rPr>
      </w:pPr>
    </w:p>
    <w:p w14:paraId="6DD1BF34" w14:textId="77777777" w:rsidR="00012759" w:rsidRPr="00012759" w:rsidRDefault="00012759" w:rsidP="00012759">
      <w:pPr>
        <w:spacing w:before="0" w:after="0" w:line="360" w:lineRule="auto"/>
        <w:jc w:val="both"/>
        <w:rPr>
          <w:rFonts w:ascii="Times New Roman" w:eastAsia="Calibri" w:hAnsi="Times New Roman" w:cs="Times New Roman"/>
          <w:b/>
          <w:sz w:val="32"/>
          <w:szCs w:val="32"/>
        </w:rPr>
      </w:pPr>
      <w:r w:rsidRPr="00012759">
        <w:rPr>
          <w:rFonts w:ascii="Times New Roman" w:eastAsia="Calibri" w:hAnsi="Times New Roman" w:cs="Times New Roman"/>
          <w:b/>
          <w:sz w:val="28"/>
          <w:szCs w:val="28"/>
        </w:rPr>
        <w:t>Vitsubstansförändringar (&gt;65 år)</w:t>
      </w:r>
      <w:r w:rsidRPr="00012759">
        <w:rPr>
          <w:rFonts w:ascii="Times New Roman" w:eastAsia="Calibri" w:hAnsi="Times New Roman" w:cs="Times New Roman"/>
          <w:b/>
          <w:sz w:val="32"/>
          <w:szCs w:val="32"/>
        </w:rPr>
        <w:t xml:space="preserve"> </w:t>
      </w:r>
    </w:p>
    <w:p w14:paraId="22A12FF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Orsakas hos äldre av småkärlssjukdom, amyloid angiopati, vida perivaskulära rum (</w:t>
      </w:r>
      <w:r w:rsidRPr="00012759">
        <w:rPr>
          <w:rFonts w:ascii="Times New Roman" w:eastAsia="Calibri" w:hAnsi="Times New Roman" w:cs="Times New Roman"/>
          <w:i/>
          <w:lang w:eastAsia="en-US"/>
        </w:rPr>
        <w:t>atrofi</w:t>
      </w:r>
      <w:r w:rsidRPr="00012759">
        <w:rPr>
          <w:rFonts w:ascii="Times New Roman" w:eastAsia="Calibri" w:hAnsi="Times New Roman" w:cs="Times New Roman"/>
          <w:lang w:eastAsia="en-US"/>
        </w:rPr>
        <w:t>) eller hypoperfusion. Vitsubstansförändringar kan också finnas vid skador av annan orsak och hos yngre är fyndet alltid anmärkningsvärt.</w:t>
      </w:r>
    </w:p>
    <w:p w14:paraId="1CB9FD29" w14:textId="77777777" w:rsidR="00012759" w:rsidRPr="00012759" w:rsidRDefault="00012759" w:rsidP="00012759">
      <w:pPr>
        <w:spacing w:before="0" w:after="0" w:line="360" w:lineRule="auto"/>
        <w:ind w:left="3912" w:hanging="3912"/>
        <w:jc w:val="both"/>
        <w:rPr>
          <w:rFonts w:ascii="Times New Roman" w:eastAsia="Calibri" w:hAnsi="Times New Roman" w:cs="Times New Roman"/>
          <w:sz w:val="28"/>
          <w:szCs w:val="28"/>
          <w:lang w:eastAsia="en-US"/>
        </w:rPr>
      </w:pPr>
      <w:r w:rsidRPr="00012759">
        <w:rPr>
          <w:rFonts w:ascii="Times New Roman" w:eastAsia="Calibri" w:hAnsi="Times New Roman" w:cs="Times New Roman"/>
          <w:b/>
          <w:color w:val="FF0000"/>
          <w:sz w:val="28"/>
          <w:szCs w:val="28"/>
          <w:u w:val="single"/>
          <w:lang w:eastAsia="en-US"/>
        </w:rPr>
        <w:t>UNDVIK</w:t>
      </w:r>
      <w:r w:rsidRPr="00012759">
        <w:rPr>
          <w:rFonts w:ascii="Times New Roman" w:eastAsia="Calibri" w:hAnsi="Times New Roman" w:cs="Times New Roman"/>
          <w:b/>
          <w:color w:val="FF0000"/>
          <w:sz w:val="28"/>
          <w:szCs w:val="28"/>
          <w:lang w:eastAsia="en-US"/>
        </w:rPr>
        <w:t xml:space="preserve"> begreppet:</w:t>
      </w:r>
      <w:r w:rsidRPr="00012759">
        <w:rPr>
          <w:rFonts w:ascii="Times New Roman" w:eastAsia="Calibri" w:hAnsi="Times New Roman" w:cs="Times New Roman"/>
          <w:color w:val="FF0000"/>
          <w:sz w:val="28"/>
          <w:szCs w:val="28"/>
          <w:lang w:eastAsia="en-US"/>
        </w:rPr>
        <w:t xml:space="preserve"> </w:t>
      </w:r>
      <w:r w:rsidRPr="00012759">
        <w:rPr>
          <w:rFonts w:ascii="Times New Roman" w:eastAsia="Calibri" w:hAnsi="Times New Roman" w:cs="Times New Roman"/>
          <w:sz w:val="28"/>
          <w:szCs w:val="28"/>
          <w:lang w:eastAsia="en-US"/>
        </w:rPr>
        <w:t>”</w:t>
      </w:r>
      <w:r w:rsidRPr="00012759">
        <w:rPr>
          <w:rFonts w:ascii="Arial" w:eastAsia="Calibri" w:hAnsi="Arial" w:cs="Arial"/>
          <w:sz w:val="28"/>
          <w:szCs w:val="28"/>
          <w:lang w:eastAsia="en-US"/>
        </w:rPr>
        <w:t>periventrikulära vitsubstansförändringar</w:t>
      </w:r>
      <w:r w:rsidRPr="00012759">
        <w:rPr>
          <w:rFonts w:ascii="Times New Roman" w:eastAsia="Calibri" w:hAnsi="Times New Roman" w:cs="Times New Roman"/>
          <w:sz w:val="28"/>
          <w:szCs w:val="28"/>
          <w:lang w:eastAsia="en-US"/>
        </w:rPr>
        <w:t xml:space="preserve">”. </w:t>
      </w:r>
    </w:p>
    <w:p w14:paraId="2631CCFC" w14:textId="77777777" w:rsidR="00012759" w:rsidRPr="00012759" w:rsidRDefault="00012759" w:rsidP="00012759">
      <w:pPr>
        <w:spacing w:before="0" w:after="0" w:line="360" w:lineRule="auto"/>
        <w:ind w:left="3912" w:hanging="3912"/>
        <w:jc w:val="both"/>
        <w:rPr>
          <w:rFonts w:ascii="Times New Roman" w:eastAsia="Calibri" w:hAnsi="Times New Roman" w:cs="Times New Roman"/>
          <w:sz w:val="28"/>
          <w:szCs w:val="28"/>
          <w:lang w:eastAsia="en-US"/>
        </w:rPr>
      </w:pPr>
      <w:r w:rsidRPr="00012759">
        <w:rPr>
          <w:rFonts w:ascii="Times New Roman" w:eastAsia="Calibri" w:hAnsi="Times New Roman" w:cs="Times New Roman"/>
          <w:b/>
          <w:color w:val="00B050"/>
          <w:sz w:val="28"/>
          <w:szCs w:val="28"/>
          <w:u w:val="single"/>
          <w:lang w:eastAsia="en-US"/>
        </w:rPr>
        <w:t>ANVÄND</w:t>
      </w:r>
      <w:r w:rsidRPr="00012759">
        <w:rPr>
          <w:rFonts w:ascii="Times New Roman" w:eastAsia="Calibri" w:hAnsi="Times New Roman" w:cs="Times New Roman"/>
          <w:b/>
          <w:color w:val="00B050"/>
          <w:sz w:val="28"/>
          <w:szCs w:val="28"/>
          <w:lang w:eastAsia="en-US"/>
        </w:rPr>
        <w:t xml:space="preserve"> begreppet:</w:t>
      </w:r>
      <w:r w:rsidRPr="00012759">
        <w:rPr>
          <w:rFonts w:ascii="Times New Roman" w:eastAsia="Calibri" w:hAnsi="Times New Roman" w:cs="Times New Roman"/>
          <w:sz w:val="28"/>
          <w:szCs w:val="28"/>
          <w:lang w:eastAsia="en-US"/>
        </w:rPr>
        <w:t xml:space="preserve"> ”</w:t>
      </w:r>
      <w:r w:rsidRPr="00012759">
        <w:rPr>
          <w:rFonts w:ascii="Arial" w:eastAsia="Calibri" w:hAnsi="Arial" w:cs="Arial"/>
          <w:sz w:val="28"/>
          <w:szCs w:val="28"/>
          <w:lang w:eastAsia="en-US"/>
        </w:rPr>
        <w:t>vitsubstansförändringar</w:t>
      </w:r>
      <w:r w:rsidRPr="00012759">
        <w:rPr>
          <w:rFonts w:ascii="Times New Roman" w:eastAsia="Calibri" w:hAnsi="Times New Roman" w:cs="Times New Roman"/>
          <w:sz w:val="28"/>
          <w:szCs w:val="28"/>
          <w:lang w:eastAsia="en-US"/>
        </w:rPr>
        <w:t xml:space="preserve">”. </w:t>
      </w:r>
    </w:p>
    <w:p w14:paraId="5F91B72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Periventrikulära vitsubstansförändringar är belägna upp till 10 mm från ventriklarna (</w:t>
      </w:r>
      <w:r w:rsidRPr="00012759">
        <w:rPr>
          <w:rFonts w:ascii="Times New Roman" w:eastAsia="Calibri" w:hAnsi="Times New Roman" w:cs="Times New Roman"/>
          <w:i/>
          <w:lang w:eastAsia="en-US"/>
        </w:rPr>
        <w:t>i watershed-områden</w:t>
      </w:r>
      <w:r w:rsidRPr="00012759">
        <w:rPr>
          <w:rFonts w:ascii="Times New Roman" w:eastAsia="Calibri" w:hAnsi="Times New Roman" w:cs="Times New Roman"/>
          <w:lang w:eastAsia="en-US"/>
        </w:rPr>
        <w:t>) och orsakas av långvarig hypoperfusion (</w:t>
      </w:r>
      <w:r w:rsidRPr="00012759">
        <w:rPr>
          <w:rFonts w:ascii="Times New Roman" w:eastAsia="Calibri" w:hAnsi="Times New Roman" w:cs="Times New Roman"/>
          <w:i/>
          <w:lang w:eastAsia="en-US"/>
        </w:rPr>
        <w:t>regelbunden form</w:t>
      </w:r>
      <w:r w:rsidRPr="00012759">
        <w:rPr>
          <w:rFonts w:ascii="Times New Roman" w:eastAsia="Calibri" w:hAnsi="Times New Roman" w:cs="Times New Roman"/>
          <w:lang w:eastAsia="en-US"/>
        </w:rPr>
        <w:t>) eller småkärlssjukdom (</w:t>
      </w:r>
      <w:r w:rsidRPr="00012759">
        <w:rPr>
          <w:rFonts w:ascii="Times New Roman" w:eastAsia="Calibri" w:hAnsi="Times New Roman" w:cs="Times New Roman"/>
          <w:i/>
          <w:lang w:eastAsia="en-US"/>
        </w:rPr>
        <w:t>oregelbunden form</w:t>
      </w:r>
      <w:r w:rsidRPr="00012759">
        <w:rPr>
          <w:rFonts w:ascii="Times New Roman" w:eastAsia="Calibri" w:hAnsi="Times New Roman" w:cs="Times New Roman"/>
          <w:lang w:eastAsia="en-US"/>
        </w:rPr>
        <w:t xml:space="preserve">). Djupa vitsubstansförändringar orsakas främst av småkärlssjukdom. Eftersom det kan vara svårt att skilja dessa åt är det bättre att använda det generella begreppet; </w:t>
      </w:r>
      <w:r w:rsidRPr="00012759">
        <w:rPr>
          <w:rFonts w:ascii="Times New Roman" w:eastAsia="Calibri" w:hAnsi="Times New Roman" w:cs="Times New Roman"/>
          <w:b/>
          <w:bCs/>
          <w:iCs/>
          <w:u w:val="single"/>
          <w:lang w:eastAsia="en-US"/>
        </w:rPr>
        <w:t>vitsubstansförändringar</w:t>
      </w:r>
      <w:r w:rsidRPr="00012759">
        <w:rPr>
          <w:rFonts w:ascii="Times New Roman" w:eastAsia="Calibri" w:hAnsi="Times New Roman" w:cs="Times New Roman"/>
          <w:lang w:eastAsia="en-US"/>
        </w:rPr>
        <w:t>.</w:t>
      </w:r>
    </w:p>
    <w:p w14:paraId="6E05D3AC" w14:textId="77777777" w:rsidR="002E3BE4" w:rsidRPr="00012759" w:rsidRDefault="002E3BE4" w:rsidP="00012759">
      <w:pPr>
        <w:spacing w:before="0" w:after="0" w:line="360" w:lineRule="auto"/>
        <w:jc w:val="both"/>
        <w:rPr>
          <w:rFonts w:ascii="Times New Roman" w:eastAsia="Calibri" w:hAnsi="Times New Roman" w:cs="Times New Roman"/>
          <w:lang w:eastAsia="en-US"/>
        </w:rPr>
      </w:pPr>
    </w:p>
    <w:p w14:paraId="48B9C9E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Vitsubstansförändringar bör graderas (se nedan). </w:t>
      </w:r>
    </w:p>
    <w:p w14:paraId="1A82CC8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Inga:</w:t>
      </w:r>
      <w:r w:rsidRPr="00012759">
        <w:rPr>
          <w:rFonts w:ascii="Times New Roman" w:eastAsia="Calibri" w:hAnsi="Times New Roman" w:cs="Times New Roman"/>
          <w:lang w:eastAsia="en-US"/>
        </w:rPr>
        <w:tab/>
        <w:t>Inga eller enstaka punktat förändringar (Fazekas 0)</w:t>
      </w:r>
    </w:p>
    <w:p w14:paraId="26ED205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Lätta:</w:t>
      </w:r>
      <w:r w:rsidRPr="00012759">
        <w:rPr>
          <w:rFonts w:ascii="Times New Roman" w:eastAsia="Calibri" w:hAnsi="Times New Roman" w:cs="Times New Roman"/>
          <w:lang w:eastAsia="en-US"/>
        </w:rPr>
        <w:tab/>
        <w:t>Flera men ej konfluerande förändringar (Fazekas 1)</w:t>
      </w:r>
    </w:p>
    <w:p w14:paraId="71FDDC5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Måttliga:</w:t>
      </w:r>
      <w:r w:rsidRPr="00012759">
        <w:rPr>
          <w:rFonts w:ascii="Times New Roman" w:eastAsia="Calibri" w:hAnsi="Times New Roman" w:cs="Times New Roman"/>
          <w:lang w:eastAsia="en-US"/>
        </w:rPr>
        <w:tab/>
        <w:t>Flera förändringar med begynnande konfluens (Fazekas 2)</w:t>
      </w:r>
    </w:p>
    <w:p w14:paraId="32FB5E7C"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Uttalade:</w:t>
      </w:r>
      <w:r w:rsidRPr="00012759">
        <w:rPr>
          <w:rFonts w:ascii="Times New Roman" w:eastAsia="Calibri" w:hAnsi="Times New Roman" w:cs="Times New Roman"/>
          <w:lang w:eastAsia="en-US"/>
        </w:rPr>
        <w:tab/>
        <w:t>Utbredda konfluerande förändringar (Fazekas 3)</w:t>
      </w:r>
    </w:p>
    <w:p w14:paraId="5B0A38A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lastRenderedPageBreak/>
        <w:t xml:space="preserve">Lätta förändringar är förväntade hos äldre. Nytillkomna förändringar är alltid anmärkningsvärt. Små färska ischemiska lesioner kan aldrig uteslutas i vitsubstansförändringar med enbart DT och vid anamnes på </w:t>
      </w:r>
      <w:r w:rsidRPr="00012759">
        <w:rPr>
          <w:rFonts w:ascii="Times New Roman" w:eastAsia="Calibri" w:hAnsi="Times New Roman" w:cs="Times New Roman"/>
          <w:b/>
          <w:bCs/>
          <w:color w:val="FF0000"/>
          <w:lang w:eastAsia="en-US"/>
        </w:rPr>
        <w:t>nytillkommet neurologiskt bortfall</w:t>
      </w:r>
      <w:r w:rsidRPr="00012759">
        <w:rPr>
          <w:rFonts w:ascii="Times New Roman" w:eastAsia="Calibri" w:hAnsi="Times New Roman" w:cs="Times New Roman"/>
          <w:lang w:eastAsia="en-US"/>
        </w:rPr>
        <w:t xml:space="preserve"> kan detta förtydligas i utlåtandet. </w:t>
      </w:r>
      <w:r w:rsidRPr="00012759">
        <w:rPr>
          <w:rFonts w:ascii="Times New Roman" w:eastAsia="Calibri" w:hAnsi="Times New Roman" w:cs="Times New Roman"/>
          <w:b/>
          <w:bCs/>
          <w:color w:val="FF0000"/>
          <w:lang w:eastAsia="en-US"/>
        </w:rPr>
        <w:t xml:space="preserve">OBS! Detta gäller endast vid nytillkommet neurologiskt bortfall till exempel vid TIA eller stroke.   </w:t>
      </w:r>
    </w:p>
    <w:p w14:paraId="322C6C0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6D3A4BEB"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bCs/>
          <w:u w:val="single"/>
          <w:lang w:eastAsia="en-US"/>
        </w:rPr>
        <w:t>Exempel:</w:t>
      </w:r>
      <w:r w:rsidRPr="00012759">
        <w:rPr>
          <w:rFonts w:ascii="Times New Roman" w:eastAsia="Calibri" w:hAnsi="Times New Roman" w:cs="Times New Roman"/>
          <w:b/>
          <w:bCs/>
          <w:lang w:eastAsia="en-US"/>
        </w:rPr>
        <w:tab/>
      </w:r>
      <w:r w:rsidRPr="00012759">
        <w:rPr>
          <w:rFonts w:ascii="Arial" w:eastAsia="Calibri" w:hAnsi="Arial" w:cs="Arial"/>
          <w:lang w:eastAsia="en-US"/>
        </w:rPr>
        <w:t>”Uttalade vitsubstansförändringar med utseende som vid småkärlssjukdom”</w:t>
      </w:r>
    </w:p>
    <w:p w14:paraId="707F79B8"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”Uttalade vitsubstansförändringar, små färska lesioner kan inte uteslutas”</w:t>
      </w:r>
    </w:p>
    <w:p w14:paraId="656D71B7" w14:textId="77777777" w:rsidR="00012759" w:rsidRPr="00012759" w:rsidRDefault="00012759" w:rsidP="00012759">
      <w:pPr>
        <w:spacing w:before="0" w:after="0" w:line="360" w:lineRule="auto"/>
        <w:ind w:left="1304" w:firstLine="1"/>
        <w:jc w:val="both"/>
        <w:rPr>
          <w:rFonts w:ascii="Arial" w:eastAsia="Calibri" w:hAnsi="Arial" w:cs="Arial"/>
          <w:lang w:eastAsia="en-US"/>
        </w:rPr>
      </w:pPr>
      <w:r w:rsidRPr="00012759">
        <w:rPr>
          <w:rFonts w:ascii="Arial" w:eastAsia="Calibri" w:hAnsi="Arial" w:cs="Arial"/>
          <w:lang w:eastAsia="en-US"/>
        </w:rPr>
        <w:t>”Oförändrat måttliga vitsubstansförändringar”</w:t>
      </w:r>
    </w:p>
    <w:p w14:paraId="32B06CA5"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p>
    <w:p w14:paraId="3544D6C0"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Atrofi</w:t>
      </w:r>
    </w:p>
    <w:p w14:paraId="2CEF514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Vid akuta undersökningar behöver atrofi i regel bara kommenteras </w:t>
      </w:r>
      <w:r w:rsidRPr="00012759">
        <w:rPr>
          <w:rFonts w:ascii="Times New Roman" w:eastAsia="Calibri" w:hAnsi="Times New Roman" w:cs="Times New Roman"/>
          <w:b/>
          <w:bCs/>
          <w:u w:val="single"/>
          <w:lang w:eastAsia="en-US"/>
        </w:rPr>
        <w:t>om</w:t>
      </w:r>
      <w:r w:rsidRPr="00012759">
        <w:rPr>
          <w:rFonts w:ascii="Times New Roman" w:eastAsia="Calibri" w:hAnsi="Times New Roman" w:cs="Times New Roman"/>
          <w:lang w:eastAsia="en-US"/>
        </w:rPr>
        <w:t xml:space="preserve"> det finns </w:t>
      </w:r>
      <w:r w:rsidRPr="00012759">
        <w:rPr>
          <w:rFonts w:ascii="Times New Roman" w:eastAsia="Calibri" w:hAnsi="Times New Roman" w:cs="Times New Roman"/>
          <w:b/>
          <w:bCs/>
          <w:lang w:eastAsia="en-US"/>
        </w:rPr>
        <w:t>anamnes på kognitiv svikt.</w:t>
      </w:r>
      <w:r w:rsidRPr="00012759">
        <w:rPr>
          <w:rFonts w:ascii="Times New Roman" w:eastAsia="Calibri" w:hAnsi="Times New Roman" w:cs="Times New Roman"/>
          <w:lang w:eastAsia="en-US"/>
        </w:rPr>
        <w:t xml:space="preserve"> Detta görs då översiktligt. Atrofi graderas och värderas i förhållande till gamla undersökningar. Förändringar som är nytillkomna på kort tid är mer anmärkningsvärda jämfört med förändringar som varit oförändrade över lång tid. </w:t>
      </w:r>
      <w:r w:rsidRPr="00012759">
        <w:rPr>
          <w:rFonts w:ascii="Times New Roman" w:eastAsia="Arial Unicode MS" w:hAnsi="Times New Roman" w:cs="Times New Roman"/>
          <w:b/>
          <w:color w:val="FF0000"/>
          <w:lang w:eastAsia="en-US"/>
        </w:rPr>
        <w:t>Använd inte begreppet</w:t>
      </w:r>
      <w:r w:rsidRPr="00012759">
        <w:rPr>
          <w:rFonts w:ascii="Times New Roman" w:eastAsia="Arial Unicode MS" w:hAnsi="Times New Roman" w:cs="Times New Roman"/>
          <w:b/>
          <w:i/>
          <w:color w:val="FF0000"/>
          <w:lang w:eastAsia="en-US"/>
        </w:rPr>
        <w:t xml:space="preserve"> ”åldersadekvat”.</w:t>
      </w:r>
    </w:p>
    <w:p w14:paraId="740ED0BC"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p>
    <w:p w14:paraId="776AAD5C"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b/>
        </w:rPr>
        <w:t>Medial temporallobsatrofi (MTA)</w:t>
      </w:r>
    </w:p>
    <w:p w14:paraId="5289A65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color w:val="FF0000"/>
          <w:u w:val="single"/>
        </w:rPr>
        <w:t>SKA ALLTID RAPPORTERAS VID KOGNITIV SVIKT.</w:t>
      </w:r>
      <w:r w:rsidRPr="00012759">
        <w:rPr>
          <w:rFonts w:ascii="Times New Roman" w:eastAsia="Calibri" w:hAnsi="Times New Roman" w:cs="Times New Roman"/>
        </w:rPr>
        <w:t xml:space="preserve"> Fyndet anses ha h</w:t>
      </w:r>
      <w:r w:rsidRPr="00012759">
        <w:rPr>
          <w:rFonts w:ascii="Times New Roman" w:eastAsia="Calibri" w:hAnsi="Times New Roman" w:cs="Times New Roman"/>
          <w:lang w:eastAsia="en-US"/>
        </w:rPr>
        <w:t xml:space="preserve">ög sensitivitet och specificitet vid misstänkt Alzheimers sjukdom, framförallt hos yngre (&lt;75 år). För gradering används Scheltens </w:t>
      </w:r>
      <w:r w:rsidRPr="00012759">
        <w:rPr>
          <w:rFonts w:ascii="Times New Roman" w:eastAsia="Calibri" w:hAnsi="Times New Roman" w:cs="Times New Roman"/>
        </w:rPr>
        <w:t>MTA-skala. Bedöms i koronalplanet, i nivå med pons främre kant.</w:t>
      </w:r>
    </w:p>
    <w:p w14:paraId="05C05F6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Ingen:</w:t>
      </w:r>
      <w:r w:rsidRPr="00012759">
        <w:rPr>
          <w:rFonts w:ascii="Times New Roman" w:eastAsia="Calibri" w:hAnsi="Times New Roman" w:cs="Times New Roman"/>
          <w:lang w:eastAsia="en-US"/>
        </w:rPr>
        <w:tab/>
        <w:t>MTA 0</w:t>
      </w:r>
    </w:p>
    <w:p w14:paraId="4018EAE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Lätt:</w:t>
      </w:r>
      <w:r w:rsidRPr="00012759">
        <w:rPr>
          <w:rFonts w:ascii="Times New Roman" w:eastAsia="Calibri" w:hAnsi="Times New Roman" w:cs="Times New Roman"/>
          <w:lang w:eastAsia="en-US"/>
        </w:rPr>
        <w:tab/>
        <w:t>MTA 1–2</w:t>
      </w:r>
    </w:p>
    <w:p w14:paraId="16F87CC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Måttlig:</w:t>
      </w:r>
      <w:r w:rsidRPr="00012759">
        <w:rPr>
          <w:rFonts w:ascii="Times New Roman" w:eastAsia="Calibri" w:hAnsi="Times New Roman" w:cs="Times New Roman"/>
          <w:lang w:eastAsia="en-US"/>
        </w:rPr>
        <w:tab/>
        <w:t>MTA 3</w:t>
      </w:r>
    </w:p>
    <w:p w14:paraId="55D6D3F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Uttalad:</w:t>
      </w:r>
      <w:r w:rsidRPr="00012759">
        <w:rPr>
          <w:rFonts w:ascii="Times New Roman" w:eastAsia="Calibri" w:hAnsi="Times New Roman" w:cs="Times New Roman"/>
          <w:lang w:eastAsia="en-US"/>
        </w:rPr>
        <w:tab/>
        <w:t>MTA 4</w:t>
      </w:r>
    </w:p>
    <w:p w14:paraId="2D8EEBD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Vid anamnes på kognitiv svikt är MTA ≥2 är patologiskt &lt;75 år, MTA ≥3 är patologiskt &gt;75 år. MTA ≤1 är normalt. Sensitiviteten i MTA-skalan är lägre vid &gt;85 år och MTA 3 kan finnas hos äldre &gt;85 år utan kognitiva besvär. Fyndet </w:t>
      </w:r>
      <w:r w:rsidRPr="00012759">
        <w:rPr>
          <w:rFonts w:ascii="Times New Roman" w:eastAsia="Calibri" w:hAnsi="Times New Roman" w:cs="Times New Roman"/>
          <w:b/>
          <w:bCs/>
          <w:lang w:eastAsia="en-US"/>
        </w:rPr>
        <w:t>bör</w:t>
      </w:r>
      <w:r w:rsidRPr="00012759">
        <w:rPr>
          <w:rFonts w:ascii="Times New Roman" w:eastAsia="Calibri" w:hAnsi="Times New Roman" w:cs="Times New Roman"/>
          <w:lang w:eastAsia="en-US"/>
        </w:rPr>
        <w:t xml:space="preserve"> rapporteras vid anamnes på kognitiv svikt men måste alltid relateras till åldern </w:t>
      </w:r>
      <w:r w:rsidRPr="00012759">
        <w:rPr>
          <w:rFonts w:ascii="Times New Roman" w:eastAsia="Calibri" w:hAnsi="Times New Roman" w:cs="Times New Roman"/>
          <w:b/>
          <w:bCs/>
          <w:color w:val="FF0000"/>
          <w:lang w:eastAsia="en-US"/>
        </w:rPr>
        <w:t>OCH</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lang w:eastAsia="en-US"/>
        </w:rPr>
        <w:t xml:space="preserve">klinisk bild. </w:t>
      </w:r>
    </w:p>
    <w:p w14:paraId="5EF9B48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2C8E6AD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u w:val="single"/>
          <w:lang w:eastAsia="en-US"/>
        </w:rPr>
        <w:lastRenderedPageBreak/>
        <w:t>Exempel</w:t>
      </w:r>
      <w:r w:rsidRPr="00012759">
        <w:rPr>
          <w:rFonts w:ascii="Times New Roman" w:eastAsia="Calibri" w:hAnsi="Times New Roman" w:cs="Times New Roman"/>
          <w:b/>
          <w:lang w:eastAsia="en-US"/>
        </w:rPr>
        <w:t>:</w:t>
      </w:r>
      <w:r w:rsidRPr="00012759">
        <w:rPr>
          <w:rFonts w:ascii="Times New Roman" w:eastAsia="Calibri" w:hAnsi="Times New Roman" w:cs="Times New Roman"/>
          <w:b/>
          <w:sz w:val="28"/>
          <w:szCs w:val="28"/>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 xml:space="preserve">”Måttlig medial temporallobsatrofi atrofi” </w:t>
      </w:r>
    </w:p>
    <w:p w14:paraId="6EA599DC"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ab/>
      </w:r>
      <w:r w:rsidRPr="00012759">
        <w:rPr>
          <w:rFonts w:ascii="Arial" w:eastAsia="Calibri" w:hAnsi="Arial" w:cs="Arial"/>
          <w:lang w:eastAsia="en-US"/>
        </w:rPr>
        <w:t>”Lätt medial temporallobsatrofi”</w:t>
      </w:r>
    </w:p>
    <w:p w14:paraId="620C925E"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Arial" w:eastAsia="Calibri" w:hAnsi="Arial" w:cs="Arial"/>
          <w:lang w:eastAsia="en-US"/>
        </w:rPr>
        <w:tab/>
        <w:t>”Uttalad medial temporallobsatrofi”</w:t>
      </w:r>
    </w:p>
    <w:p w14:paraId="17580D5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2803CF38" w14:textId="77777777" w:rsidR="00012759" w:rsidRPr="00012759" w:rsidRDefault="00012759" w:rsidP="00012759">
      <w:pPr>
        <w:spacing w:before="0" w:after="0" w:line="360" w:lineRule="auto"/>
        <w:jc w:val="both"/>
        <w:rPr>
          <w:rFonts w:ascii="Arial" w:eastAsia="Calibri" w:hAnsi="Arial" w:cs="Arial"/>
          <w:b/>
          <w:bCs/>
          <w:lang w:eastAsia="en-US"/>
        </w:rPr>
      </w:pPr>
      <w:r w:rsidRPr="00012759">
        <w:rPr>
          <w:rFonts w:ascii="Times New Roman" w:eastAsia="Calibri" w:hAnsi="Times New Roman" w:cs="Times New Roman"/>
          <w:b/>
          <w:bCs/>
          <w:lang w:eastAsia="en-US"/>
        </w:rPr>
        <w:t>Generell kortikal atrofi</w:t>
      </w:r>
    </w:p>
    <w:p w14:paraId="3531554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rPr>
        <w:t>Som stöd i gradering kan GCA-skalan användas. Bedöms i transversalplanet där dominerande atrofigrad är avgörande. Specificera vilken region som har högst atrofigrad, se exempel nedan.</w:t>
      </w:r>
      <w:r w:rsidRPr="00012759">
        <w:rPr>
          <w:rFonts w:ascii="Times New Roman" w:eastAsia="Calibri" w:hAnsi="Times New Roman" w:cs="Times New Roman"/>
          <w:i/>
          <w:iCs/>
        </w:rPr>
        <w:t xml:space="preserve"> </w:t>
      </w:r>
      <w:r w:rsidRPr="00012759">
        <w:rPr>
          <w:rFonts w:ascii="Times New Roman" w:eastAsia="Arial Unicode MS" w:hAnsi="Times New Roman" w:cs="Times New Roman"/>
          <w:b/>
          <w:color w:val="FF0000"/>
          <w:lang w:eastAsia="en-US"/>
        </w:rPr>
        <w:t>Använd inte begreppet</w:t>
      </w:r>
      <w:r w:rsidRPr="00012759">
        <w:rPr>
          <w:rFonts w:ascii="Times New Roman" w:eastAsia="Arial Unicode MS" w:hAnsi="Times New Roman" w:cs="Times New Roman"/>
          <w:b/>
          <w:i/>
          <w:color w:val="FF0000"/>
          <w:lang w:eastAsia="en-US"/>
        </w:rPr>
        <w:t xml:space="preserve"> ”åldersadekvat”.</w:t>
      </w:r>
    </w:p>
    <w:p w14:paraId="40A299D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Ingen:</w:t>
      </w:r>
      <w:r w:rsidRPr="00012759">
        <w:rPr>
          <w:rFonts w:ascii="Times New Roman" w:eastAsia="Calibri" w:hAnsi="Times New Roman" w:cs="Times New Roman"/>
          <w:lang w:eastAsia="en-US"/>
        </w:rPr>
        <w:tab/>
        <w:t>GCA 0</w:t>
      </w:r>
    </w:p>
    <w:p w14:paraId="38F53E7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Lätt:</w:t>
      </w:r>
      <w:r w:rsidRPr="00012759">
        <w:rPr>
          <w:rFonts w:ascii="Times New Roman" w:eastAsia="Calibri" w:hAnsi="Times New Roman" w:cs="Times New Roman"/>
          <w:lang w:eastAsia="en-US"/>
        </w:rPr>
        <w:tab/>
        <w:t>GCA 1</w:t>
      </w:r>
    </w:p>
    <w:p w14:paraId="33699E1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Måttlig:</w:t>
      </w:r>
      <w:r w:rsidRPr="00012759">
        <w:rPr>
          <w:rFonts w:ascii="Times New Roman" w:eastAsia="Calibri" w:hAnsi="Times New Roman" w:cs="Times New Roman"/>
          <w:lang w:eastAsia="en-US"/>
        </w:rPr>
        <w:tab/>
        <w:t>GCA 2</w:t>
      </w:r>
    </w:p>
    <w:p w14:paraId="75E2A9C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Uttalad:</w:t>
      </w:r>
      <w:r w:rsidRPr="00012759">
        <w:rPr>
          <w:rFonts w:ascii="Times New Roman" w:eastAsia="Calibri" w:hAnsi="Times New Roman" w:cs="Times New Roman"/>
          <w:lang w:eastAsia="en-US"/>
        </w:rPr>
        <w:tab/>
        <w:t>GCA 3</w:t>
      </w:r>
    </w:p>
    <w:p w14:paraId="13990853"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 xml:space="preserve">Inget entydigt definierat normalt för åldern, GCA ≥2 är ofta att betrakta som avvikande men upp till måttlig vidgning av enstaka sulci kan finnas hos friska äldre varför fyndet alltid måste korreleras till klinisk bild och </w:t>
      </w:r>
      <w:r w:rsidRPr="00012759">
        <w:rPr>
          <w:rFonts w:ascii="Times New Roman" w:eastAsia="Calibri" w:hAnsi="Times New Roman" w:cs="Times New Roman"/>
          <w:b/>
          <w:bCs/>
          <w:color w:val="FF0000"/>
        </w:rPr>
        <w:t>bara rapporteras om det finns kognitiv svikt i anamnesen</w:t>
      </w:r>
      <w:r w:rsidRPr="00012759">
        <w:rPr>
          <w:rFonts w:ascii="Times New Roman" w:eastAsia="Calibri" w:hAnsi="Times New Roman" w:cs="Times New Roman"/>
        </w:rPr>
        <w:t>.</w:t>
      </w:r>
    </w:p>
    <w:p w14:paraId="70E10C8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 </w:t>
      </w:r>
    </w:p>
    <w:p w14:paraId="04AA6F9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w:t>
      </w:r>
      <w:r w:rsidRPr="00012759">
        <w:rPr>
          <w:rFonts w:ascii="Times New Roman" w:eastAsia="Calibri" w:hAnsi="Times New Roman" w:cs="Times New Roman"/>
          <w:b/>
          <w:sz w:val="28"/>
          <w:szCs w:val="28"/>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 xml:space="preserve">”Måttlig generell atrofi, mest uttalad parietalt” </w:t>
      </w:r>
    </w:p>
    <w:p w14:paraId="19888220"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ab/>
      </w:r>
      <w:r w:rsidRPr="00012759">
        <w:rPr>
          <w:rFonts w:ascii="Arial" w:eastAsia="Calibri" w:hAnsi="Arial" w:cs="Arial"/>
          <w:lang w:eastAsia="en-US"/>
        </w:rPr>
        <w:t>”Uttalad frontoparietal atrofi”</w:t>
      </w:r>
    </w:p>
    <w:p w14:paraId="24F4BFEC"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Arial" w:eastAsia="Calibri" w:hAnsi="Arial" w:cs="Arial"/>
          <w:lang w:eastAsia="en-US"/>
        </w:rPr>
        <w:tab/>
        <w:t>”Generell lätt atrofi”</w:t>
      </w:r>
    </w:p>
    <w:p w14:paraId="5C738059" w14:textId="77777777" w:rsidR="00012759" w:rsidRPr="00012759" w:rsidRDefault="00012759" w:rsidP="00012759">
      <w:pPr>
        <w:spacing w:before="0" w:after="0" w:line="360" w:lineRule="auto"/>
        <w:jc w:val="both"/>
        <w:rPr>
          <w:rFonts w:ascii="Arial" w:eastAsia="Calibri" w:hAnsi="Arial" w:cs="Arial"/>
          <w:b/>
          <w:lang w:eastAsia="en-US"/>
        </w:rPr>
      </w:pPr>
    </w:p>
    <w:p w14:paraId="560FB856"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Ventrikelvidd</w:t>
      </w:r>
    </w:p>
    <w:p w14:paraId="341FAB9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För supratentoriella ventriklar kan Evans index för att bedöma ventrikelvidd. </w:t>
      </w:r>
      <w:r w:rsidRPr="00012759">
        <w:rPr>
          <w:rFonts w:ascii="Times New Roman" w:eastAsia="Calibri" w:hAnsi="Times New Roman" w:cs="Times New Roman"/>
          <w:b/>
          <w:bCs/>
          <w:lang w:eastAsia="en-US"/>
        </w:rPr>
        <w:t>Detta är ett grovt mått och bör inte rapporteras</w:t>
      </w:r>
      <w:r w:rsidRPr="00012759">
        <w:rPr>
          <w:rFonts w:ascii="Times New Roman" w:eastAsia="Calibri" w:hAnsi="Times New Roman" w:cs="Times New Roman"/>
          <w:lang w:eastAsia="en-US"/>
        </w:rPr>
        <w:t xml:space="preserve"> rutinmässigt men kan användas som stöd för att bedöma om ventriklar är normalvida eller för att bedöma ökning eller minskning av känd likvorcirkulationspåverkan (inneliggande på NIVA). Normalvida ventriklar behöver inte rapporteras. Vid likvorcirkulationspåverkan till följd av intrakraniell expansivitet är Evans index ett sämre mått. Nyligen föreslagna normalvärden relaterade till kön och ålder.</w:t>
      </w:r>
    </w:p>
    <w:p w14:paraId="3E057181"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ab/>
      </w:r>
      <w:r w:rsidRPr="00012759">
        <w:rPr>
          <w:rFonts w:ascii="Times New Roman" w:eastAsia="Calibri" w:hAnsi="Times New Roman" w:cs="Times New Roman"/>
          <w:u w:val="single"/>
          <w:lang w:eastAsia="en-US"/>
        </w:rPr>
        <w:t>Kvinnor</w:t>
      </w:r>
      <w:r w:rsidRPr="00012759">
        <w:rPr>
          <w:rFonts w:ascii="Times New Roman" w:eastAsia="Calibri" w:hAnsi="Times New Roman" w:cs="Times New Roman"/>
          <w:lang w:eastAsia="en-US"/>
        </w:rPr>
        <w:tab/>
      </w:r>
      <w:r w:rsidRPr="00012759">
        <w:rPr>
          <w:rFonts w:ascii="Times New Roman" w:eastAsia="Calibri" w:hAnsi="Times New Roman" w:cs="Times New Roman"/>
          <w:u w:val="single"/>
          <w:lang w:eastAsia="en-US"/>
        </w:rPr>
        <w:t>Män</w:t>
      </w:r>
    </w:p>
    <w:p w14:paraId="71E0328F"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&lt;65 år </w:t>
      </w:r>
      <w:r w:rsidRPr="00012759">
        <w:rPr>
          <w:rFonts w:ascii="Times New Roman" w:eastAsia="Calibri" w:hAnsi="Times New Roman" w:cs="Times New Roman"/>
          <w:lang w:eastAsia="en-US"/>
        </w:rPr>
        <w:tab/>
        <w:t>&lt;0,30</w:t>
      </w:r>
      <w:r w:rsidRPr="00012759">
        <w:rPr>
          <w:rFonts w:ascii="Times New Roman" w:eastAsia="Calibri" w:hAnsi="Times New Roman" w:cs="Times New Roman"/>
          <w:lang w:eastAsia="en-US"/>
        </w:rPr>
        <w:tab/>
        <w:t xml:space="preserve">&lt;0,30 </w:t>
      </w:r>
    </w:p>
    <w:p w14:paraId="410089D7"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65–69 år</w:t>
      </w:r>
      <w:r w:rsidRPr="00012759">
        <w:rPr>
          <w:rFonts w:ascii="Times New Roman" w:eastAsia="Calibri" w:hAnsi="Times New Roman" w:cs="Times New Roman"/>
          <w:lang w:eastAsia="en-US"/>
        </w:rPr>
        <w:tab/>
        <w:t xml:space="preserve">&lt;0,32 </w:t>
      </w:r>
      <w:r w:rsidRPr="00012759">
        <w:rPr>
          <w:rFonts w:ascii="Times New Roman" w:eastAsia="Calibri" w:hAnsi="Times New Roman" w:cs="Times New Roman"/>
          <w:lang w:eastAsia="en-US"/>
        </w:rPr>
        <w:tab/>
        <w:t>&lt;0,34</w:t>
      </w:r>
    </w:p>
    <w:p w14:paraId="4CB4DA8A"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70–74 år</w:t>
      </w:r>
      <w:r w:rsidRPr="00012759">
        <w:rPr>
          <w:rFonts w:ascii="Times New Roman" w:eastAsia="Calibri" w:hAnsi="Times New Roman" w:cs="Times New Roman"/>
          <w:lang w:eastAsia="en-US"/>
        </w:rPr>
        <w:tab/>
        <w:t>&lt;0,33</w:t>
      </w:r>
      <w:r w:rsidRPr="00012759">
        <w:rPr>
          <w:rFonts w:ascii="Times New Roman" w:eastAsia="Calibri" w:hAnsi="Times New Roman" w:cs="Times New Roman"/>
          <w:lang w:eastAsia="en-US"/>
        </w:rPr>
        <w:tab/>
        <w:t>&lt;0,36</w:t>
      </w:r>
    </w:p>
    <w:p w14:paraId="5130CD61"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75–79 år</w:t>
      </w:r>
      <w:r w:rsidRPr="00012759">
        <w:rPr>
          <w:rFonts w:ascii="Times New Roman" w:eastAsia="Calibri" w:hAnsi="Times New Roman" w:cs="Times New Roman"/>
          <w:lang w:eastAsia="en-US"/>
        </w:rPr>
        <w:tab/>
        <w:t>&lt;0,34</w:t>
      </w:r>
      <w:r w:rsidRPr="00012759">
        <w:rPr>
          <w:rFonts w:ascii="Times New Roman" w:eastAsia="Calibri" w:hAnsi="Times New Roman" w:cs="Times New Roman"/>
          <w:lang w:eastAsia="en-US"/>
        </w:rPr>
        <w:tab/>
        <w:t>&lt;0,37</w:t>
      </w:r>
    </w:p>
    <w:p w14:paraId="5843D5A2"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lastRenderedPageBreak/>
        <w:t>80–84 år</w:t>
      </w:r>
      <w:r w:rsidRPr="00012759">
        <w:rPr>
          <w:rFonts w:ascii="Times New Roman" w:eastAsia="Calibri" w:hAnsi="Times New Roman" w:cs="Times New Roman"/>
          <w:lang w:eastAsia="en-US"/>
        </w:rPr>
        <w:tab/>
        <w:t>&lt;0,36</w:t>
      </w:r>
      <w:r w:rsidRPr="00012759">
        <w:rPr>
          <w:rFonts w:ascii="Times New Roman" w:eastAsia="Calibri" w:hAnsi="Times New Roman" w:cs="Times New Roman"/>
          <w:lang w:eastAsia="en-US"/>
        </w:rPr>
        <w:tab/>
        <w:t>&lt;0,37</w:t>
      </w:r>
    </w:p>
    <w:p w14:paraId="3D67880F"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&gt;84 år</w:t>
      </w:r>
      <w:r w:rsidRPr="00012759">
        <w:rPr>
          <w:rFonts w:ascii="Times New Roman" w:eastAsia="Calibri" w:hAnsi="Times New Roman" w:cs="Times New Roman"/>
          <w:lang w:eastAsia="en-US"/>
        </w:rPr>
        <w:tab/>
        <w:t>Ej studerat</w:t>
      </w:r>
      <w:r w:rsidRPr="00012759">
        <w:rPr>
          <w:rFonts w:ascii="Times New Roman" w:eastAsia="Calibri" w:hAnsi="Times New Roman" w:cs="Times New Roman"/>
          <w:lang w:eastAsia="en-US"/>
        </w:rPr>
        <w:tab/>
        <w:t>Ej studerat</w:t>
      </w:r>
    </w:p>
    <w:p w14:paraId="47DB89FB" w14:textId="77777777" w:rsidR="00012759" w:rsidRPr="00012759" w:rsidRDefault="00012759" w:rsidP="00012759">
      <w:pPr>
        <w:spacing w:before="0" w:after="0" w:line="360" w:lineRule="auto"/>
        <w:jc w:val="both"/>
        <w:rPr>
          <w:rFonts w:ascii="Arial" w:eastAsia="Calibri" w:hAnsi="Arial" w:cs="Arial"/>
          <w:highlight w:val="cyan"/>
          <w:u w:val="single"/>
          <w:lang w:eastAsia="en-US"/>
        </w:rPr>
      </w:pPr>
    </w:p>
    <w:p w14:paraId="4C49368D"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w:t>
      </w:r>
      <w:r w:rsidRPr="00012759">
        <w:rPr>
          <w:rFonts w:ascii="Times New Roman" w:eastAsia="Calibri" w:hAnsi="Times New Roman" w:cs="Times New Roman"/>
          <w:b/>
          <w:sz w:val="28"/>
          <w:szCs w:val="28"/>
          <w:lang w:eastAsia="en-US"/>
        </w:rPr>
        <w:t xml:space="preserve"> </w:t>
      </w:r>
      <w:r w:rsidRPr="00012759">
        <w:rPr>
          <w:rFonts w:ascii="Times New Roman" w:eastAsia="Calibri" w:hAnsi="Times New Roman" w:cs="Times New Roman"/>
          <w:b/>
          <w:sz w:val="28"/>
          <w:szCs w:val="28"/>
          <w:lang w:eastAsia="en-US"/>
        </w:rPr>
        <w:tab/>
      </w:r>
      <w:r w:rsidRPr="00012759">
        <w:rPr>
          <w:rFonts w:ascii="Arial" w:eastAsia="Calibri" w:hAnsi="Arial" w:cs="Arial"/>
          <w:lang w:eastAsia="en-US"/>
        </w:rPr>
        <w:t>”För åldern normalvida ventriklar”</w:t>
      </w:r>
    </w:p>
    <w:p w14:paraId="2FBEAD4B"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”Likvorcirkulationspåverkan med vidgning av sidoventriklar och temporalhorn”</w:t>
      </w:r>
    </w:p>
    <w:p w14:paraId="410AE991" w14:textId="77777777" w:rsidR="00012759" w:rsidRPr="00012759" w:rsidRDefault="00012759" w:rsidP="00012759">
      <w:pPr>
        <w:spacing w:before="0" w:after="0" w:line="360" w:lineRule="auto"/>
        <w:jc w:val="both"/>
        <w:rPr>
          <w:rFonts w:ascii="Arial" w:eastAsia="Calibri" w:hAnsi="Arial" w:cs="Arial"/>
          <w:highlight w:val="cyan"/>
          <w:u w:val="single"/>
          <w:lang w:eastAsia="en-US"/>
        </w:rPr>
      </w:pPr>
    </w:p>
    <w:p w14:paraId="5AAF38EA"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Normaltryckshydrocefalus</w:t>
      </w:r>
    </w:p>
    <w:p w14:paraId="0F274FA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Bedöms radiologiskt enligt DESH-kriterierna; (1) </w:t>
      </w:r>
      <w:r w:rsidRPr="00012759">
        <w:rPr>
          <w:rFonts w:ascii="Times New Roman" w:eastAsia="Calibri" w:hAnsi="Times New Roman" w:cs="Times New Roman"/>
          <w:b/>
          <w:lang w:eastAsia="en-US"/>
        </w:rPr>
        <w:t>vidgade sidoventriklar</w:t>
      </w:r>
      <w:r w:rsidRPr="00012759">
        <w:rPr>
          <w:rFonts w:ascii="Times New Roman" w:eastAsia="Calibri" w:hAnsi="Times New Roman" w:cs="Times New Roman"/>
          <w:lang w:eastAsia="en-US"/>
        </w:rPr>
        <w:t xml:space="preserve"> (Evans index &gt;0,30), (2) </w:t>
      </w:r>
      <w:r w:rsidRPr="00012759">
        <w:rPr>
          <w:rFonts w:ascii="Times New Roman" w:eastAsia="Calibri" w:hAnsi="Times New Roman" w:cs="Times New Roman"/>
          <w:b/>
          <w:lang w:eastAsia="en-US"/>
        </w:rPr>
        <w:t>komprimerade sulci mot vertex</w:t>
      </w:r>
      <w:r w:rsidRPr="00012759">
        <w:rPr>
          <w:rFonts w:ascii="Times New Roman" w:eastAsia="Calibri" w:hAnsi="Times New Roman" w:cs="Times New Roman"/>
          <w:lang w:eastAsia="en-US"/>
        </w:rPr>
        <w:t xml:space="preserve"> till och (3) </w:t>
      </w:r>
      <w:r w:rsidRPr="00012759">
        <w:rPr>
          <w:rFonts w:ascii="Times New Roman" w:eastAsia="Calibri" w:hAnsi="Times New Roman" w:cs="Times New Roman"/>
          <w:b/>
          <w:lang w:eastAsia="en-US"/>
        </w:rPr>
        <w:t>oproportionerlig vidgning av fissurae Sylvii</w:t>
      </w:r>
      <w:r w:rsidRPr="00012759">
        <w:rPr>
          <w:rFonts w:ascii="Times New Roman" w:eastAsia="Calibri" w:hAnsi="Times New Roman" w:cs="Times New Roman"/>
          <w:lang w:eastAsia="en-US"/>
        </w:rPr>
        <w:t xml:space="preserve">. Om åtminstone </w:t>
      </w:r>
      <w:r w:rsidRPr="00012759">
        <w:rPr>
          <w:rFonts w:ascii="Times New Roman" w:eastAsia="Calibri" w:hAnsi="Times New Roman" w:cs="Times New Roman"/>
          <w:b/>
          <w:color w:val="FF0000"/>
          <w:lang w:eastAsia="en-US"/>
        </w:rPr>
        <w:t>två av tre</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lang w:eastAsia="en-US"/>
        </w:rPr>
        <w:t xml:space="preserve">kriterier är uppfyllda kan detta rapporteras, då anges att kriterierna är delvis uppfyllda. </w:t>
      </w:r>
      <w:r w:rsidRPr="00012759">
        <w:rPr>
          <w:rFonts w:ascii="Times New Roman" w:eastAsia="Calibri" w:hAnsi="Times New Roman" w:cs="Times New Roman"/>
          <w:b/>
          <w:bCs/>
          <w:color w:val="FF0000"/>
          <w:u w:val="single"/>
          <w:lang w:eastAsia="en-US"/>
        </w:rPr>
        <w:t xml:space="preserve">OBS! Vi kan inte ställa diagnosen NPH utan bara ange om kriterierna är uppfyllda eller inte! </w:t>
      </w:r>
      <w:r w:rsidRPr="00012759">
        <w:rPr>
          <w:rFonts w:ascii="Times New Roman" w:eastAsia="Calibri" w:hAnsi="Times New Roman" w:cs="Times New Roman"/>
          <w:bCs/>
          <w:lang w:eastAsia="en-US"/>
        </w:rPr>
        <w:t xml:space="preserve"> Exempel på bedömningar nedan.</w:t>
      </w:r>
    </w:p>
    <w:p w14:paraId="7227DA6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7DF1F98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w:t>
      </w:r>
      <w:r w:rsidRPr="00012759">
        <w:rPr>
          <w:rFonts w:ascii="Times New Roman" w:eastAsia="Calibri" w:hAnsi="Times New Roman" w:cs="Times New Roman"/>
          <w:b/>
          <w:sz w:val="28"/>
          <w:szCs w:val="28"/>
          <w:lang w:eastAsia="en-US"/>
        </w:rPr>
        <w:t xml:space="preserve"> </w:t>
      </w:r>
      <w:r w:rsidRPr="00012759">
        <w:rPr>
          <w:rFonts w:ascii="Times New Roman" w:eastAsia="Calibri" w:hAnsi="Times New Roman" w:cs="Times New Roman"/>
          <w:b/>
          <w:sz w:val="28"/>
          <w:szCs w:val="28"/>
          <w:lang w:eastAsia="en-US"/>
        </w:rPr>
        <w:tab/>
      </w:r>
      <w:r w:rsidRPr="00012759">
        <w:rPr>
          <w:rFonts w:ascii="Arial" w:eastAsia="Calibri" w:hAnsi="Arial" w:cs="Arial"/>
          <w:lang w:eastAsia="en-US"/>
        </w:rPr>
        <w:t>”Radiologiska kriterier för NPH är inte uppfyllda”</w:t>
      </w:r>
    </w:p>
    <w:p w14:paraId="46FFA48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b/>
      </w:r>
      <w:r w:rsidRPr="00012759">
        <w:rPr>
          <w:rFonts w:ascii="Arial" w:eastAsia="Calibri" w:hAnsi="Arial" w:cs="Arial"/>
          <w:lang w:eastAsia="en-US"/>
        </w:rPr>
        <w:t>”Radiologiska kriterier för NPH är uppfyllda”</w:t>
      </w:r>
    </w:p>
    <w:p w14:paraId="58570D08"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ab/>
      </w:r>
      <w:r w:rsidRPr="00012759">
        <w:rPr>
          <w:rFonts w:ascii="Arial" w:eastAsia="Calibri" w:hAnsi="Arial" w:cs="Arial"/>
          <w:lang w:eastAsia="en-US"/>
        </w:rPr>
        <w:t>”Radiologiska kriterier för NPH är delvis uppfyllda”</w:t>
      </w:r>
    </w:p>
    <w:p w14:paraId="1E9BC4C6" w14:textId="77777777" w:rsidR="00012759" w:rsidRPr="00012759" w:rsidRDefault="00012759" w:rsidP="00012759">
      <w:pPr>
        <w:spacing w:before="0" w:after="0" w:line="360" w:lineRule="auto"/>
        <w:jc w:val="both"/>
        <w:rPr>
          <w:rFonts w:ascii="Arial" w:eastAsia="Calibri" w:hAnsi="Arial" w:cs="Arial"/>
          <w:b/>
          <w:lang w:eastAsia="en-US"/>
        </w:rPr>
      </w:pPr>
    </w:p>
    <w:p w14:paraId="58D8A3BD"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Förkalkningar i basala ganglier</w:t>
      </w:r>
    </w:p>
    <w:p w14:paraId="0A0E7243"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Hos äldre är detta ett förväntat fynd och behöver inte kommenteras. Det är alltid avvikande hos yngre.</w:t>
      </w:r>
    </w:p>
    <w:p w14:paraId="67423DB1"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p>
    <w:p w14:paraId="7345A8D5"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Bihålor och cellsystem</w:t>
      </w:r>
    </w:p>
    <w:p w14:paraId="526AE50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Fynd i bihålorna anges </w:t>
      </w:r>
      <w:r w:rsidRPr="00012759">
        <w:rPr>
          <w:rFonts w:ascii="Times New Roman" w:eastAsia="Calibri" w:hAnsi="Times New Roman" w:cs="Times New Roman"/>
          <w:b/>
          <w:bCs/>
          <w:color w:val="FF0000"/>
          <w:u w:val="single"/>
          <w:lang w:eastAsia="en-US"/>
        </w:rPr>
        <w:t>BARA</w:t>
      </w:r>
      <w:r w:rsidRPr="00012759">
        <w:rPr>
          <w:rFonts w:ascii="Times New Roman" w:eastAsia="Calibri" w:hAnsi="Times New Roman" w:cs="Times New Roman"/>
          <w:b/>
          <w:bCs/>
          <w:color w:val="FF0000"/>
          <w:lang w:eastAsia="en-US"/>
        </w:rPr>
        <w:t xml:space="preserve"> </w:t>
      </w:r>
      <w:r w:rsidRPr="00012759">
        <w:rPr>
          <w:rFonts w:ascii="Times New Roman" w:eastAsia="Calibri" w:hAnsi="Times New Roman" w:cs="Times New Roman"/>
          <w:lang w:eastAsia="en-US"/>
        </w:rPr>
        <w:t xml:space="preserve">när de kan förklara symtomen i anamnesen eller om det är ett </w:t>
      </w:r>
    </w:p>
    <w:p w14:paraId="69E1C5F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klart patologiskt fynd (ex. sinuit, huvudvärk). Normalt luftförande bihålor och cellsystem behöver inte rapporteras.</w:t>
      </w:r>
    </w:p>
    <w:p w14:paraId="15746EF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2ED10811"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Skelett</w:t>
      </w:r>
    </w:p>
    <w:p w14:paraId="242F38F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Glöm inte att bedöma skelettet! Detta är extra viktigt vid trauma. Bedöm de tunna snitten. Det är viktigt att rapportera förekomst av intrakraniell gas. Ett tips är att leta efter frakturlinjen vid eventuella subkutana mjukdelshematom eller gasbubblor.</w:t>
      </w:r>
    </w:p>
    <w:p w14:paraId="694386BC"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lastRenderedPageBreak/>
        <w:t>Orbita</w:t>
      </w:r>
    </w:p>
    <w:p w14:paraId="5E94D8B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Glöm inte att bedöma orbita! Detta är extra viktigt vid trauma (se DT ansiktsskelett/sinus). Rapportera fynd utifrån anatomiskt spatium. Se </w:t>
      </w:r>
      <w:hyperlink r:id="rId16" w:history="1">
        <w:r w:rsidRPr="00012759">
          <w:rPr>
            <w:rFonts w:ascii="Times New Roman" w:eastAsia="Calibri" w:hAnsi="Times New Roman" w:cs="Times New Roman"/>
            <w:color w:val="0000FF"/>
            <w:u w:val="single"/>
            <w:lang w:eastAsia="en-US"/>
          </w:rPr>
          <w:t>Radiology Assistant</w:t>
        </w:r>
      </w:hyperlink>
      <w:r w:rsidRPr="00012759">
        <w:rPr>
          <w:rFonts w:ascii="Times New Roman" w:eastAsia="Calibri" w:hAnsi="Times New Roman" w:cs="Times New Roman"/>
          <w:lang w:eastAsia="en-US"/>
        </w:rPr>
        <w:t xml:space="preserve"> och presentation </w:t>
      </w:r>
      <w:hyperlink r:id="rId17" w:history="1">
        <w:r w:rsidRPr="00012759">
          <w:rPr>
            <w:rFonts w:ascii="Times New Roman" w:eastAsia="Calibri" w:hAnsi="Times New Roman" w:cs="Times New Roman"/>
            <w:color w:val="0000FF"/>
            <w:u w:val="single"/>
            <w:lang w:eastAsia="en-US"/>
          </w:rPr>
          <w:t>här</w:t>
        </w:r>
      </w:hyperlink>
      <w:r w:rsidRPr="00012759">
        <w:rPr>
          <w:rFonts w:ascii="Times New Roman" w:eastAsia="Calibri" w:hAnsi="Times New Roman" w:cs="Times New Roman"/>
          <w:lang w:eastAsia="en-US"/>
        </w:rPr>
        <w:t xml:space="preserve">. </w:t>
      </w:r>
    </w:p>
    <w:p w14:paraId="0F4A3547" w14:textId="77777777" w:rsidR="00012759" w:rsidRPr="00012759" w:rsidRDefault="00012759" w:rsidP="00012759">
      <w:pPr>
        <w:spacing w:before="0" w:after="0" w:line="240" w:lineRule="auto"/>
        <w:jc w:val="both"/>
        <w:rPr>
          <w:rFonts w:ascii="Arial" w:eastAsia="Calibri" w:hAnsi="Arial" w:cs="Arial"/>
          <w:b/>
          <w:lang w:eastAsia="en-US"/>
        </w:rPr>
      </w:pPr>
    </w:p>
    <w:p w14:paraId="2CEAAE00" w14:textId="77777777" w:rsidR="00012759" w:rsidRPr="00012759" w:rsidRDefault="00012759" w:rsidP="00012759">
      <w:pPr>
        <w:spacing w:before="0" w:after="0" w:line="240" w:lineRule="auto"/>
        <w:jc w:val="both"/>
        <w:rPr>
          <w:rFonts w:ascii="Arial" w:eastAsia="Calibri" w:hAnsi="Arial" w:cs="Arial"/>
          <w:b/>
          <w:lang w:eastAsia="en-US"/>
        </w:rPr>
      </w:pPr>
    </w:p>
    <w:bookmarkStart w:id="5" w:name="DT_hjärna_U_blödning"/>
    <w:p w14:paraId="4221FB3C"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 hjärna U – blödning</w:t>
      </w:r>
      <w:r w:rsidRPr="00012759">
        <w:rPr>
          <w:rFonts w:ascii="Arial" w:eastAsia="Calibri" w:hAnsi="Arial" w:cs="Arial"/>
          <w:b/>
          <w:bCs/>
          <w:sz w:val="36"/>
          <w:szCs w:val="36"/>
          <w:u w:val="single"/>
          <w:lang w:eastAsia="en-US"/>
        </w:rPr>
        <w:fldChar w:fldCharType="end"/>
      </w:r>
    </w:p>
    <w:bookmarkEnd w:id="5"/>
    <w:p w14:paraId="2CB0005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Blödning ska alltid beskrivas eller negeras.</w:t>
      </w:r>
    </w:p>
    <w:p w14:paraId="7709F7BF" w14:textId="77777777" w:rsidR="00012759" w:rsidRPr="00012759" w:rsidRDefault="00012759" w:rsidP="00012759">
      <w:pPr>
        <w:spacing w:before="0" w:after="0" w:line="360" w:lineRule="auto"/>
        <w:jc w:val="both"/>
        <w:rPr>
          <w:rFonts w:ascii="Arial" w:eastAsia="Calibri" w:hAnsi="Arial" w:cs="Arial"/>
          <w:b/>
          <w:bCs/>
          <w:sz w:val="28"/>
          <w:szCs w:val="28"/>
        </w:rPr>
      </w:pPr>
      <w:r w:rsidRPr="00012759">
        <w:rPr>
          <w:rFonts w:ascii="Arial" w:eastAsia="Calibri" w:hAnsi="Arial" w:cs="Arial"/>
          <w:b/>
          <w:bCs/>
          <w:sz w:val="28"/>
          <w:szCs w:val="28"/>
        </w:rPr>
        <w:t>Anatomiskt läge</w:t>
      </w:r>
      <w:r w:rsidRPr="00012759">
        <w:rPr>
          <w:rFonts w:ascii="Arial" w:eastAsia="Calibri" w:hAnsi="Arial" w:cs="Arial"/>
          <w:b/>
          <w:bCs/>
          <w:sz w:val="28"/>
          <w:szCs w:val="28"/>
        </w:rPr>
        <w:tab/>
      </w:r>
    </w:p>
    <w:p w14:paraId="54725B0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Glöm inte sida! Exempel på uttryck som kan användas; </w:t>
      </w:r>
      <w:r w:rsidRPr="00012759">
        <w:rPr>
          <w:rFonts w:ascii="Times New Roman" w:eastAsia="Calibri" w:hAnsi="Times New Roman" w:cs="Times New Roman"/>
          <w:i/>
          <w:lang w:eastAsia="en-US"/>
        </w:rPr>
        <w:t>frontalt, frontoparietalt, parietotemporalt, parietalt, temporalt, temporooccipitalt, occipitalt, parietooccipitalt, pons, infratentoriellt, supratentoriellt</w:t>
      </w:r>
      <w:r w:rsidRPr="00012759">
        <w:rPr>
          <w:rFonts w:ascii="Times New Roman" w:eastAsia="Calibri" w:hAnsi="Times New Roman" w:cs="Times New Roman"/>
          <w:lang w:eastAsia="en-US"/>
        </w:rPr>
        <w:t xml:space="preserve">. Ta hjälp av </w:t>
      </w:r>
      <w:hyperlink r:id="rId18"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 xml:space="preserve"> atlas!</w:t>
      </w:r>
    </w:p>
    <w:p w14:paraId="421B63D4"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2FD183A6" w14:textId="77777777" w:rsidR="00012759" w:rsidRPr="00012759" w:rsidRDefault="00012759" w:rsidP="00012759">
      <w:pPr>
        <w:spacing w:before="0" w:after="0" w:line="360" w:lineRule="auto"/>
        <w:jc w:val="both"/>
        <w:rPr>
          <w:rFonts w:ascii="Arial" w:eastAsia="Calibri" w:hAnsi="Arial" w:cs="Arial"/>
          <w:b/>
          <w:bCs/>
          <w:sz w:val="28"/>
          <w:szCs w:val="28"/>
        </w:rPr>
      </w:pPr>
      <w:r w:rsidRPr="00012759">
        <w:rPr>
          <w:rFonts w:ascii="Arial" w:eastAsia="Calibri" w:hAnsi="Arial" w:cs="Arial"/>
          <w:b/>
          <w:bCs/>
          <w:sz w:val="28"/>
          <w:szCs w:val="28"/>
        </w:rPr>
        <w:t>Expansiv effekt</w:t>
      </w:r>
    </w:p>
    <w:p w14:paraId="13B443A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Tecken till expansiv effekt är: </w:t>
      </w:r>
      <w:r w:rsidRPr="00012759">
        <w:rPr>
          <w:rFonts w:ascii="Times New Roman" w:eastAsia="Calibri" w:hAnsi="Times New Roman" w:cs="Times New Roman"/>
          <w:i/>
          <w:lang w:eastAsia="en-US"/>
        </w:rPr>
        <w:t>Kompression av sulci, överskjutning av medellinjestrukturer, komprimerade eller vidgade ventriklar, unkusherniering, falxherniering</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color w:val="FF0000"/>
          <w:lang w:eastAsia="en-US"/>
        </w:rPr>
        <w:t>Använd inte begreppet ”</w:t>
      </w:r>
      <w:r w:rsidRPr="00012759">
        <w:rPr>
          <w:rFonts w:ascii="Times New Roman" w:eastAsia="Calibri" w:hAnsi="Times New Roman" w:cs="Times New Roman"/>
          <w:i/>
          <w:color w:val="FF0000"/>
          <w:lang w:eastAsia="en-US"/>
        </w:rPr>
        <w:t>masseffekt”</w:t>
      </w:r>
      <w:r w:rsidRPr="00012759">
        <w:rPr>
          <w:rFonts w:ascii="Times New Roman" w:eastAsia="Calibri" w:hAnsi="Times New Roman" w:cs="Times New Roman"/>
          <w:color w:val="FF0000"/>
          <w:lang w:eastAsia="en-US"/>
        </w:rPr>
        <w:t>.</w:t>
      </w:r>
    </w:p>
    <w:p w14:paraId="05946165"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28691F9B" w14:textId="77777777" w:rsidR="00012759" w:rsidRPr="00012759" w:rsidRDefault="00012759" w:rsidP="00012759">
      <w:pPr>
        <w:spacing w:before="0" w:after="0" w:line="360" w:lineRule="auto"/>
        <w:jc w:val="both"/>
        <w:rPr>
          <w:rFonts w:ascii="Arial" w:eastAsia="Calibri" w:hAnsi="Arial" w:cs="Arial"/>
          <w:b/>
          <w:bCs/>
          <w:sz w:val="32"/>
          <w:szCs w:val="32"/>
        </w:rPr>
      </w:pPr>
      <w:r w:rsidRPr="00012759">
        <w:rPr>
          <w:rFonts w:ascii="Arial" w:eastAsia="Calibri" w:hAnsi="Arial" w:cs="Arial"/>
          <w:b/>
          <w:bCs/>
          <w:sz w:val="32"/>
          <w:szCs w:val="32"/>
        </w:rPr>
        <w:t>Spontan parenkymblödning</w:t>
      </w:r>
    </w:p>
    <w:p w14:paraId="63EE54D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Typisk hypertoniblödning är centralt belägen i basala ganglier eller i cerebellum. Ange storlek (djup x bredd x höjd) och expansiv effekt. Alternativt kan största längdmått och volymen anges. Parenkymblödning på annan lokal kan vara blödning i malignitet eller kärlmissbildning och måste utredas vidare. Vid utredning med MR bör denna göras inom första dygnet för att undvika reaktiv kontrasuppladdning i blödningskanten, annars bör utredning med MR avvakta i 4-6 veckor. Vid misstänkt kärlmissbildning kan DT hjärna U kompletteras med DTA halsens och huvudets kärl.</w:t>
      </w:r>
    </w:p>
    <w:p w14:paraId="4939027C"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2B21351A" w14:textId="77777777" w:rsidR="00012759" w:rsidRPr="00012759" w:rsidRDefault="00012759" w:rsidP="00012759">
      <w:pPr>
        <w:spacing w:before="0" w:after="0" w:line="360" w:lineRule="auto"/>
        <w:jc w:val="both"/>
        <w:rPr>
          <w:rFonts w:ascii="Arial" w:eastAsia="Calibri" w:hAnsi="Arial" w:cs="Arial"/>
          <w:b/>
          <w:bCs/>
          <w:sz w:val="32"/>
          <w:szCs w:val="32"/>
          <w:lang w:eastAsia="en-US"/>
        </w:rPr>
      </w:pPr>
      <w:r w:rsidRPr="00012759">
        <w:rPr>
          <w:rFonts w:ascii="Arial" w:eastAsia="Calibri" w:hAnsi="Arial" w:cs="Arial"/>
          <w:b/>
          <w:bCs/>
          <w:sz w:val="32"/>
          <w:szCs w:val="32"/>
          <w:lang w:eastAsia="en-US"/>
        </w:rPr>
        <w:t>Subaraknoidal blödning</w:t>
      </w:r>
    </w:p>
    <w:p w14:paraId="33FEE90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Arteriell blödning orsakad av spontant rupturerat aneurysm. Vanligen blodutfyllda basala cisterner och större sulci. Kan kompliceras av likvorcirkulationspåverkan. Detta ska alltid kommenteras.</w:t>
      </w:r>
    </w:p>
    <w:p w14:paraId="553FAA48"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06747117" w14:textId="77777777" w:rsidR="00012759" w:rsidRPr="00012759" w:rsidRDefault="00012759" w:rsidP="00012759">
      <w:pPr>
        <w:spacing w:before="0" w:after="0" w:line="360" w:lineRule="auto"/>
        <w:jc w:val="both"/>
        <w:rPr>
          <w:rFonts w:ascii="Arial" w:eastAsia="Calibri" w:hAnsi="Arial" w:cs="Arial"/>
          <w:b/>
          <w:bCs/>
          <w:sz w:val="32"/>
          <w:szCs w:val="32"/>
          <w:lang w:eastAsia="en-US"/>
        </w:rPr>
      </w:pPr>
      <w:r w:rsidRPr="00012759">
        <w:rPr>
          <w:rFonts w:ascii="Arial" w:eastAsia="Calibri" w:hAnsi="Arial" w:cs="Arial"/>
          <w:b/>
          <w:bCs/>
          <w:sz w:val="32"/>
          <w:szCs w:val="32"/>
          <w:lang w:eastAsia="en-US"/>
        </w:rPr>
        <w:lastRenderedPageBreak/>
        <w:t>Traumatisk blödning</w:t>
      </w:r>
    </w:p>
    <w:p w14:paraId="3C23262B"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Subduralblödning</w:t>
      </w:r>
    </w:p>
    <w:p w14:paraId="2B7C1CE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Attenuering i jämförelse med hjärnparenkymet.</w:t>
      </w:r>
    </w:p>
    <w:p w14:paraId="536DCF97"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b/>
          <w:bCs/>
        </w:rPr>
        <w:t>Färsk:</w:t>
      </w:r>
      <w:r w:rsidRPr="00012759">
        <w:rPr>
          <w:rFonts w:ascii="Times New Roman" w:eastAsia="Calibri" w:hAnsi="Times New Roman" w:cs="Times New Roman"/>
        </w:rPr>
        <w:t xml:space="preserve"> </w:t>
      </w:r>
      <w:r w:rsidRPr="00012759">
        <w:rPr>
          <w:rFonts w:ascii="Times New Roman" w:eastAsia="Calibri" w:hAnsi="Times New Roman" w:cs="Times New Roman"/>
        </w:rPr>
        <w:tab/>
      </w:r>
      <w:r w:rsidRPr="00012759">
        <w:rPr>
          <w:rFonts w:ascii="Times New Roman" w:eastAsia="Calibri" w:hAnsi="Times New Roman" w:cs="Times New Roman"/>
        </w:rPr>
        <w:tab/>
        <w:t xml:space="preserve">Högattenuerande i </w:t>
      </w:r>
      <w:r w:rsidRPr="00012759">
        <w:rPr>
          <w:rFonts w:ascii="Times New Roman" w:eastAsia="Calibri" w:hAnsi="Times New Roman" w:cs="Times New Roman"/>
          <w:u w:val="single"/>
        </w:rPr>
        <w:t>tre</w:t>
      </w:r>
      <w:r w:rsidRPr="00012759">
        <w:rPr>
          <w:rFonts w:ascii="Times New Roman" w:eastAsia="Calibri" w:hAnsi="Times New Roman" w:cs="Times New Roman"/>
        </w:rPr>
        <w:t xml:space="preserve"> dagar. </w:t>
      </w:r>
    </w:p>
    <w:p w14:paraId="36C1AF7E"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b/>
          <w:bCs/>
        </w:rPr>
        <w:t>Subakut:</w:t>
      </w:r>
      <w:r w:rsidRPr="00012759">
        <w:rPr>
          <w:rFonts w:ascii="Times New Roman" w:eastAsia="Calibri" w:hAnsi="Times New Roman" w:cs="Times New Roman"/>
        </w:rPr>
        <w:t xml:space="preserve"> </w:t>
      </w:r>
      <w:r w:rsidRPr="00012759">
        <w:rPr>
          <w:rFonts w:ascii="Times New Roman" w:eastAsia="Calibri" w:hAnsi="Times New Roman" w:cs="Times New Roman"/>
        </w:rPr>
        <w:tab/>
      </w:r>
      <w:r w:rsidRPr="00012759">
        <w:rPr>
          <w:rFonts w:ascii="Times New Roman" w:eastAsia="Calibri" w:hAnsi="Times New Roman" w:cs="Times New Roman"/>
        </w:rPr>
        <w:tab/>
        <w:t xml:space="preserve">Isoattenuerande i </w:t>
      </w:r>
      <w:r w:rsidRPr="00012759">
        <w:rPr>
          <w:rFonts w:ascii="Times New Roman" w:eastAsia="Calibri" w:hAnsi="Times New Roman" w:cs="Times New Roman"/>
          <w:u w:val="single"/>
        </w:rPr>
        <w:t>tre</w:t>
      </w:r>
      <w:r w:rsidRPr="00012759">
        <w:rPr>
          <w:rFonts w:ascii="Times New Roman" w:eastAsia="Calibri" w:hAnsi="Times New Roman" w:cs="Times New Roman"/>
        </w:rPr>
        <w:t xml:space="preserve"> veckor. </w:t>
      </w:r>
    </w:p>
    <w:p w14:paraId="3F76543C"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b/>
          <w:bCs/>
        </w:rPr>
        <w:t>Kroniskt:</w:t>
      </w:r>
      <w:r w:rsidRPr="00012759">
        <w:rPr>
          <w:rFonts w:ascii="Times New Roman" w:eastAsia="Calibri" w:hAnsi="Times New Roman" w:cs="Times New Roman"/>
        </w:rPr>
        <w:t xml:space="preserve"> </w:t>
      </w:r>
      <w:r w:rsidRPr="00012759">
        <w:rPr>
          <w:rFonts w:ascii="Times New Roman" w:eastAsia="Calibri" w:hAnsi="Times New Roman" w:cs="Times New Roman"/>
        </w:rPr>
        <w:tab/>
      </w:r>
      <w:r w:rsidRPr="00012759">
        <w:rPr>
          <w:rFonts w:ascii="Times New Roman" w:eastAsia="Calibri" w:hAnsi="Times New Roman" w:cs="Times New Roman"/>
        </w:rPr>
        <w:tab/>
        <w:t xml:space="preserve">Lågattenuerande efter </w:t>
      </w:r>
      <w:r w:rsidRPr="00012759">
        <w:rPr>
          <w:rFonts w:ascii="Times New Roman" w:eastAsia="Calibri" w:hAnsi="Times New Roman" w:cs="Times New Roman"/>
          <w:u w:val="single"/>
        </w:rPr>
        <w:t>tre</w:t>
      </w:r>
      <w:r w:rsidRPr="00012759">
        <w:rPr>
          <w:rFonts w:ascii="Times New Roman" w:eastAsia="Calibri" w:hAnsi="Times New Roman" w:cs="Times New Roman"/>
        </w:rPr>
        <w:t xml:space="preserve"> veckor. </w:t>
      </w:r>
    </w:p>
    <w:p w14:paraId="398A450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088634F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Kroniskt hygrom kan kvarstå som rest långt efteråt. Ange största spalt (oftast tydligast i </w:t>
      </w:r>
    </w:p>
    <w:p w14:paraId="1FA9EBE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koronalplanet) och ange om expansiv effekt.</w:t>
      </w:r>
    </w:p>
    <w:p w14:paraId="54CAC08C"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0149A257" w14:textId="3F4942A3"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Epiduralblöd</w:t>
      </w:r>
      <w:r w:rsidR="002E3BE4">
        <w:rPr>
          <w:rFonts w:ascii="Times New Roman" w:eastAsia="Calibri" w:hAnsi="Times New Roman" w:cs="Times New Roman"/>
          <w:b/>
          <w:bCs/>
          <w:sz w:val="28"/>
          <w:szCs w:val="28"/>
        </w:rPr>
        <w:t>n</w:t>
      </w:r>
      <w:r w:rsidRPr="00012759">
        <w:rPr>
          <w:rFonts w:ascii="Times New Roman" w:eastAsia="Calibri" w:hAnsi="Times New Roman" w:cs="Times New Roman"/>
          <w:b/>
          <w:bCs/>
          <w:sz w:val="28"/>
          <w:szCs w:val="28"/>
        </w:rPr>
        <w:t>ing</w:t>
      </w:r>
    </w:p>
    <w:p w14:paraId="00E5912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Begränsas (i regel) av suturerna. Ofta associerade med skallfraktur och ofta linsformade. Ange största spalt och om expansiv effekt.</w:t>
      </w:r>
    </w:p>
    <w:p w14:paraId="01FEBC86"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24930B80"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Traumatisk subaraknoidalblödning</w:t>
      </w:r>
    </w:p>
    <w:p w14:paraId="382CFC2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Oftast mer perifert belägna än spontana subaraknoidalblödningar. Kan vara svåra att påvisa, titta i alla tre plan.</w:t>
      </w:r>
    </w:p>
    <w:p w14:paraId="30D20596"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042D25C9"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Kontusionsblödningar</w:t>
      </w:r>
    </w:p>
    <w:p w14:paraId="530F3EC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Från små till stora parenkymblödningar med utbredda perifokala vitsubstansförändringar och ofta uttalad svullnad. Kan progrediera även om initial bild ser beskedlig ut. Kontusionsblödningar ger ofta upphov till utbredda förändringar med blödningar, svullnad och ödem (lågattenuerande). Dessa kan översiktligt beskrivas som kontusionsskador och med fördel graderas som lätta måttliga eller uttalade. </w:t>
      </w:r>
    </w:p>
    <w:p w14:paraId="0AE818F6" w14:textId="77777777" w:rsidR="00012759" w:rsidRPr="00012759" w:rsidRDefault="00012759" w:rsidP="00012759">
      <w:pPr>
        <w:spacing w:before="0" w:after="0" w:line="240" w:lineRule="auto"/>
        <w:jc w:val="both"/>
        <w:rPr>
          <w:rFonts w:ascii="Times New Roman" w:eastAsia="Calibri" w:hAnsi="Times New Roman" w:cs="Times New Roman"/>
          <w:lang w:eastAsia="en-US"/>
        </w:rPr>
      </w:pPr>
    </w:p>
    <w:p w14:paraId="05123F7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bookmarkStart w:id="6" w:name="DT_hjärna_U_ischemi_rädda_hjärnan"/>
    <w:p w14:paraId="281A084F"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 hjärna U – ischemi (Rädda hjärnan)</w:t>
      </w:r>
      <w:r w:rsidRPr="00012759">
        <w:rPr>
          <w:rFonts w:ascii="Arial" w:eastAsia="Calibri" w:hAnsi="Arial" w:cs="Arial"/>
          <w:b/>
          <w:bCs/>
          <w:sz w:val="36"/>
          <w:szCs w:val="36"/>
          <w:u w:val="single"/>
          <w:lang w:eastAsia="en-US"/>
        </w:rPr>
        <w:fldChar w:fldCharType="end"/>
      </w:r>
    </w:p>
    <w:bookmarkEnd w:id="6"/>
    <w:p w14:paraId="09BD822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Ischemi är ett potentiellt reversibelt tillstånd som kan leda till en infarkt. </w:t>
      </w:r>
    </w:p>
    <w:p w14:paraId="46363E79"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Anatomiskt läge</w:t>
      </w:r>
      <w:r w:rsidRPr="00012759">
        <w:rPr>
          <w:rFonts w:ascii="Arial" w:eastAsia="Calibri" w:hAnsi="Arial" w:cs="Arial"/>
          <w:sz w:val="32"/>
          <w:szCs w:val="32"/>
        </w:rPr>
        <w:tab/>
      </w:r>
    </w:p>
    <w:p w14:paraId="2A0785E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lang w:eastAsia="en-US"/>
        </w:rPr>
        <w:lastRenderedPageBreak/>
        <w:t>Glöm inte sida!</w:t>
      </w:r>
      <w:r w:rsidRPr="00012759">
        <w:rPr>
          <w:rFonts w:ascii="Times New Roman" w:eastAsia="Calibri" w:hAnsi="Times New Roman" w:cs="Times New Roman"/>
          <w:lang w:eastAsia="en-US"/>
        </w:rPr>
        <w:t xml:space="preserve"> Exempel på uttryck som kan användas; </w:t>
      </w:r>
      <w:r w:rsidRPr="00012759">
        <w:rPr>
          <w:rFonts w:ascii="Times New Roman" w:eastAsia="Calibri" w:hAnsi="Times New Roman" w:cs="Times New Roman"/>
          <w:i/>
          <w:lang w:eastAsia="en-US"/>
        </w:rPr>
        <w:t>frontalt, frontoparietalt, parietotemporalt, parietalt, temporalt, temporooccipitalt, occipitalt, parietooccipitalt, pons, infratentoriellt, supratentoriellt</w:t>
      </w:r>
      <w:r w:rsidRPr="00012759">
        <w:rPr>
          <w:rFonts w:ascii="Times New Roman" w:eastAsia="Calibri" w:hAnsi="Times New Roman" w:cs="Times New Roman"/>
          <w:lang w:eastAsia="en-US"/>
        </w:rPr>
        <w:t xml:space="preserve">. Ta hjälp av </w:t>
      </w:r>
      <w:hyperlink r:id="rId19"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 xml:space="preserve"> atlas!</w:t>
      </w:r>
    </w:p>
    <w:p w14:paraId="7DA959A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64E1D208" w14:textId="77777777" w:rsidR="00012759" w:rsidRPr="00012759" w:rsidRDefault="00012759" w:rsidP="00012759">
      <w:pPr>
        <w:spacing w:before="0" w:after="0" w:line="360" w:lineRule="auto"/>
        <w:jc w:val="both"/>
        <w:rPr>
          <w:rFonts w:ascii="Arial" w:eastAsia="Calibri" w:hAnsi="Arial" w:cs="Arial"/>
          <w:b/>
          <w:bCs/>
          <w:sz w:val="32"/>
          <w:szCs w:val="32"/>
          <w:lang w:eastAsia="en-US"/>
        </w:rPr>
      </w:pPr>
      <w:r w:rsidRPr="00012759">
        <w:rPr>
          <w:rFonts w:ascii="Arial" w:eastAsia="Calibri" w:hAnsi="Arial" w:cs="Arial"/>
          <w:b/>
          <w:bCs/>
          <w:sz w:val="32"/>
          <w:szCs w:val="32"/>
          <w:lang w:eastAsia="en-US"/>
        </w:rPr>
        <w:t>Akut ischemi (&lt;24 timmar)</w:t>
      </w:r>
      <w:r w:rsidRPr="00012759">
        <w:rPr>
          <w:rFonts w:ascii="Arial" w:eastAsia="Calibri" w:hAnsi="Arial" w:cs="Arial"/>
          <w:b/>
          <w:bCs/>
          <w:sz w:val="32"/>
          <w:szCs w:val="32"/>
          <w:lang w:eastAsia="en-US"/>
        </w:rPr>
        <w:tab/>
      </w:r>
    </w:p>
    <w:p w14:paraId="46435FBD"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Fokalt ökad kärlattenuering:</w:t>
      </w:r>
      <w:r w:rsidRPr="00012759">
        <w:rPr>
          <w:rFonts w:ascii="Times New Roman" w:eastAsia="Calibri" w:hAnsi="Times New Roman" w:cs="Times New Roman"/>
          <w:b/>
          <w:sz w:val="28"/>
          <w:szCs w:val="28"/>
        </w:rPr>
        <w:tab/>
      </w:r>
    </w:p>
    <w:p w14:paraId="21BC9F8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Indirekt trombtecken i ockluderat kärl. Bedöms på de tunna snitten (0,75 mm). Detta fynd måste alltid korreleras till klinisk bild då kärlens täthet normalt kan variera. Vid positivt fynd är det av värde att rutinmässigt rapportera längden på det högattenuerande segmentet då detta kan påverka beslut om trombektomi. </w:t>
      </w:r>
      <w:r w:rsidRPr="00012759">
        <w:rPr>
          <w:rFonts w:ascii="Times New Roman" w:eastAsia="Calibri" w:hAnsi="Times New Roman" w:cs="Times New Roman"/>
          <w:b/>
          <w:bCs/>
          <w:lang w:eastAsia="en-US"/>
        </w:rPr>
        <w:t>Behöver inte negeras.</w:t>
      </w:r>
    </w:p>
    <w:p w14:paraId="5C414EB8"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5075BDA9" w14:textId="77777777" w:rsidR="00012759" w:rsidRPr="00012759" w:rsidRDefault="00012759" w:rsidP="00012759">
      <w:pPr>
        <w:spacing w:before="0" w:after="0" w:line="360" w:lineRule="auto"/>
        <w:ind w:left="1304" w:hanging="1304"/>
        <w:jc w:val="both"/>
        <w:rPr>
          <w:rFonts w:ascii="Times New Roman" w:eastAsia="Calibri" w:hAnsi="Times New Roman" w:cs="Times New Roman"/>
          <w:lang w:eastAsia="en-US"/>
        </w:rPr>
      </w:pPr>
      <w:r w:rsidRPr="00012759">
        <w:rPr>
          <w:rFonts w:ascii="Times New Roman" w:eastAsia="Calibri" w:hAnsi="Times New Roman" w:cs="Times New Roman"/>
          <w:b/>
          <w:bCs/>
          <w:u w:val="single"/>
          <w:lang w:eastAsia="en-US"/>
        </w:rPr>
        <w:t>Exempel</w:t>
      </w:r>
      <w:r w:rsidRPr="00012759">
        <w:rPr>
          <w:rFonts w:ascii="Times New Roman" w:eastAsia="Calibri" w:hAnsi="Times New Roman" w:cs="Times New Roman"/>
          <w:b/>
          <w:bCs/>
          <w:lang w:eastAsia="en-US"/>
        </w:rPr>
        <w:t>:</w:t>
      </w:r>
      <w:r w:rsidRPr="00012759">
        <w:rPr>
          <w:rFonts w:ascii="Times New Roman" w:eastAsia="Calibri" w:hAnsi="Times New Roman" w:cs="Times New Roman"/>
          <w:sz w:val="28"/>
          <w:szCs w:val="28"/>
          <w:lang w:eastAsia="en-US"/>
        </w:rPr>
        <w:t xml:space="preserve"> </w:t>
      </w:r>
      <w:r w:rsidRPr="00012759">
        <w:rPr>
          <w:rFonts w:ascii="Times New Roman" w:eastAsia="Calibri" w:hAnsi="Times New Roman" w:cs="Times New Roman"/>
          <w:lang w:eastAsia="en-US"/>
        </w:rPr>
        <w:tab/>
      </w:r>
      <w:r w:rsidRPr="00012759">
        <w:rPr>
          <w:rFonts w:ascii="Arial" w:eastAsia="Calibri" w:hAnsi="Arial" w:cs="Arial"/>
          <w:lang w:eastAsia="en-US"/>
        </w:rPr>
        <w:t>”Höger arteria cerebri media är högattenuerande i ett 7 mm långt segment som indirekt tecken till trombotisering”</w:t>
      </w:r>
    </w:p>
    <w:p w14:paraId="4FF9EDE9"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4228E49A"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Upphävd grå-vitsubstansdiskrimination:</w:t>
      </w:r>
      <w:r w:rsidRPr="00012759">
        <w:rPr>
          <w:rFonts w:ascii="Times New Roman" w:eastAsia="Calibri" w:hAnsi="Times New Roman" w:cs="Times New Roman"/>
          <w:b/>
          <w:bCs/>
          <w:sz w:val="28"/>
          <w:szCs w:val="28"/>
        </w:rPr>
        <w:tab/>
      </w:r>
    </w:p>
    <w:p w14:paraId="35D6C36F"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color w:val="00B050"/>
          <w:u w:val="single"/>
          <w:lang w:eastAsia="en-US"/>
        </w:rPr>
        <w:t>Använd begreppen:</w:t>
      </w:r>
      <w:r w:rsidRPr="00012759">
        <w:rPr>
          <w:rFonts w:ascii="Times New Roman" w:eastAsia="Calibri" w:hAnsi="Times New Roman" w:cs="Times New Roman"/>
          <w:color w:val="00B050"/>
          <w:lang w:eastAsia="en-US"/>
        </w:rPr>
        <w:t xml:space="preserve"> </w:t>
      </w:r>
      <w:r w:rsidRPr="00012759">
        <w:rPr>
          <w:rFonts w:ascii="Arial" w:eastAsia="Calibri" w:hAnsi="Arial" w:cs="Arial"/>
          <w:lang w:eastAsia="en-US"/>
        </w:rPr>
        <w:t>”tecken till färsk ischemisk lesion” ”färsk ischemisk lesion”</w:t>
      </w:r>
    </w:p>
    <w:p w14:paraId="0B144AD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Tidiga tecken till stor (&gt;15 mm) färsk ischemisk lesion uppkommer i regel inom 3-4 timmar </w:t>
      </w:r>
    </w:p>
    <w:p w14:paraId="2488324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vid storkärlsocklusion. Små ischemiska lesioner (&lt;15 mm) kan ha ett varierande utseende </w:t>
      </w:r>
    </w:p>
    <w:p w14:paraId="17FDF0F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och är ofta svåra att karakterisera eller skilja från vitsubstansförändringar.  </w:t>
      </w:r>
    </w:p>
    <w:p w14:paraId="0412E4E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63E4B807"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u w:val="single"/>
          <w:lang w:eastAsia="en-US"/>
        </w:rPr>
        <w:t>Exempel</w:t>
      </w:r>
      <w:r w:rsidRPr="00012759">
        <w:rPr>
          <w:rFonts w:ascii="Times New Roman" w:eastAsia="Calibri" w:hAnsi="Times New Roman" w:cs="Times New Roman"/>
          <w:b/>
          <w:bCs/>
          <w:lang w:eastAsia="en-US"/>
        </w:rPr>
        <w:t>:</w:t>
      </w:r>
      <w:r w:rsidRPr="00012759">
        <w:rPr>
          <w:rFonts w:ascii="Times New Roman" w:eastAsia="Calibri" w:hAnsi="Times New Roman" w:cs="Times New Roman"/>
          <w:sz w:val="28"/>
          <w:szCs w:val="28"/>
          <w:lang w:eastAsia="en-US"/>
        </w:rPr>
        <w:t xml:space="preserve"> </w:t>
      </w:r>
      <w:r w:rsidRPr="00012759">
        <w:rPr>
          <w:rFonts w:ascii="Times New Roman" w:eastAsia="Calibri" w:hAnsi="Times New Roman" w:cs="Times New Roman"/>
          <w:lang w:eastAsia="en-US"/>
        </w:rPr>
        <w:tab/>
      </w:r>
      <w:r w:rsidRPr="00012759">
        <w:rPr>
          <w:rFonts w:ascii="Arial" w:eastAsia="Calibri" w:hAnsi="Arial" w:cs="Arial"/>
          <w:lang w:eastAsia="en-US"/>
        </w:rPr>
        <w:t>”Tecken till färsk ischemisk lesion i insula på vänster sida”</w:t>
      </w:r>
    </w:p>
    <w:p w14:paraId="5874C845"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p w14:paraId="1333F635" w14:textId="77777777" w:rsidR="00012759" w:rsidRPr="00012759" w:rsidRDefault="00012759" w:rsidP="00012759">
      <w:pPr>
        <w:spacing w:before="0" w:after="0" w:line="360" w:lineRule="auto"/>
        <w:jc w:val="both"/>
        <w:rPr>
          <w:rFonts w:ascii="Arial" w:eastAsia="Calibri" w:hAnsi="Arial" w:cs="Arial"/>
          <w:b/>
          <w:bCs/>
          <w:sz w:val="32"/>
          <w:szCs w:val="32"/>
          <w:lang w:eastAsia="en-US"/>
        </w:rPr>
      </w:pPr>
      <w:r w:rsidRPr="00012759">
        <w:rPr>
          <w:rFonts w:ascii="Arial" w:eastAsia="Calibri" w:hAnsi="Arial" w:cs="Arial"/>
          <w:b/>
          <w:bCs/>
          <w:sz w:val="32"/>
          <w:szCs w:val="32"/>
          <w:lang w:eastAsia="en-US"/>
        </w:rPr>
        <w:t>Subakut infarkt (&gt;24 timmar)</w:t>
      </w:r>
    </w:p>
    <w:p w14:paraId="4B78FB63"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Avgränsning och sänkt attenuering:</w:t>
      </w:r>
    </w:p>
    <w:p w14:paraId="7B50DE47" w14:textId="77777777" w:rsidR="00012759" w:rsidRPr="00012759" w:rsidRDefault="00012759" w:rsidP="00012759">
      <w:pPr>
        <w:spacing w:before="0" w:after="0" w:line="360" w:lineRule="auto"/>
        <w:jc w:val="both"/>
        <w:rPr>
          <w:rFonts w:ascii="Arial" w:eastAsia="Calibri" w:hAnsi="Arial" w:cs="Arial"/>
          <w:sz w:val="28"/>
          <w:szCs w:val="28"/>
        </w:rPr>
      </w:pPr>
      <w:r w:rsidRPr="00012759">
        <w:rPr>
          <w:rFonts w:ascii="Times New Roman" w:eastAsia="Calibri" w:hAnsi="Times New Roman" w:cs="Times New Roman"/>
          <w:b/>
          <w:bCs/>
          <w:color w:val="FF0000"/>
          <w:sz w:val="28"/>
          <w:szCs w:val="28"/>
          <w:u w:val="single"/>
        </w:rPr>
        <w:t>Använd inte begreppen:</w:t>
      </w:r>
      <w:r w:rsidRPr="00012759">
        <w:rPr>
          <w:rFonts w:ascii="Times New Roman" w:eastAsia="Calibri" w:hAnsi="Times New Roman" w:cs="Times New Roman"/>
          <w:color w:val="FF0000"/>
          <w:sz w:val="28"/>
          <w:szCs w:val="28"/>
          <w:u w:val="single"/>
        </w:rPr>
        <w:t xml:space="preserve"> </w:t>
      </w:r>
      <w:r w:rsidRPr="00012759">
        <w:rPr>
          <w:rFonts w:ascii="Arial" w:eastAsia="Calibri" w:hAnsi="Arial" w:cs="Arial"/>
          <w:sz w:val="28"/>
          <w:szCs w:val="28"/>
        </w:rPr>
        <w:t>”demarkerad infarkt” ”demarkerad ischemi”</w:t>
      </w:r>
    </w:p>
    <w:p w14:paraId="686C3769" w14:textId="77777777" w:rsidR="00012759" w:rsidRPr="00012759" w:rsidRDefault="00012759" w:rsidP="00012759">
      <w:pPr>
        <w:spacing w:before="0" w:after="0" w:line="360" w:lineRule="auto"/>
        <w:jc w:val="both"/>
        <w:rPr>
          <w:rFonts w:ascii="Arial" w:eastAsia="Calibri" w:hAnsi="Arial" w:cs="Arial"/>
          <w:sz w:val="28"/>
          <w:szCs w:val="28"/>
        </w:rPr>
      </w:pPr>
      <w:r w:rsidRPr="00012759">
        <w:rPr>
          <w:rFonts w:ascii="Times New Roman" w:eastAsia="Calibri" w:hAnsi="Times New Roman" w:cs="Times New Roman"/>
          <w:b/>
          <w:bCs/>
          <w:color w:val="00B050"/>
          <w:sz w:val="28"/>
          <w:szCs w:val="28"/>
          <w:u w:val="single"/>
        </w:rPr>
        <w:t>Använd begreppet:</w:t>
      </w:r>
      <w:r w:rsidRPr="00012759">
        <w:rPr>
          <w:rFonts w:ascii="Times New Roman" w:eastAsia="Calibri" w:hAnsi="Times New Roman" w:cs="Times New Roman"/>
          <w:color w:val="00B050"/>
          <w:sz w:val="28"/>
          <w:szCs w:val="28"/>
        </w:rPr>
        <w:t xml:space="preserve"> </w:t>
      </w:r>
      <w:r w:rsidRPr="00012759">
        <w:rPr>
          <w:rFonts w:ascii="Arial" w:eastAsia="Calibri" w:hAnsi="Arial" w:cs="Arial"/>
          <w:sz w:val="28"/>
          <w:szCs w:val="28"/>
        </w:rPr>
        <w:t>”subakut infarkt”</w:t>
      </w:r>
    </w:p>
    <w:p w14:paraId="1A96AD75"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rPr>
        <w:t xml:space="preserve">Tecken till subakut infrakt är (1) </w:t>
      </w:r>
      <w:r w:rsidRPr="00012759">
        <w:rPr>
          <w:rFonts w:ascii="Times New Roman" w:eastAsia="Calibri" w:hAnsi="Times New Roman" w:cs="Times New Roman"/>
          <w:b/>
          <w:bCs/>
        </w:rPr>
        <w:t>Sänkt attenuering,</w:t>
      </w:r>
      <w:r w:rsidRPr="00012759">
        <w:rPr>
          <w:rFonts w:ascii="Times New Roman" w:eastAsia="Calibri" w:hAnsi="Times New Roman" w:cs="Times New Roman"/>
        </w:rPr>
        <w:t xml:space="preserve"> (2</w:t>
      </w:r>
      <w:r w:rsidRPr="00012759">
        <w:rPr>
          <w:rFonts w:ascii="Times New Roman" w:eastAsia="Calibri" w:hAnsi="Times New Roman" w:cs="Times New Roman"/>
          <w:b/>
          <w:bCs/>
        </w:rPr>
        <w:t>) tydlig avgränsning</w:t>
      </w:r>
      <w:r w:rsidRPr="00012759">
        <w:rPr>
          <w:rFonts w:ascii="Times New Roman" w:eastAsia="Calibri" w:hAnsi="Times New Roman" w:cs="Times New Roman"/>
        </w:rPr>
        <w:t xml:space="preserve"> och (3) </w:t>
      </w:r>
      <w:r w:rsidRPr="00012759">
        <w:rPr>
          <w:rFonts w:ascii="Times New Roman" w:eastAsia="Calibri" w:hAnsi="Times New Roman" w:cs="Times New Roman"/>
          <w:b/>
          <w:bCs/>
        </w:rPr>
        <w:t>svullnad</w:t>
      </w:r>
      <w:r w:rsidRPr="00012759">
        <w:rPr>
          <w:rFonts w:ascii="Times New Roman" w:eastAsia="Calibri" w:hAnsi="Times New Roman" w:cs="Times New Roman"/>
        </w:rPr>
        <w:t>. Risken för hemorragisk transformation (petekiala eller större blödningar i infarkten) är störst under den subakuta fasen. S</w:t>
      </w:r>
      <w:r w:rsidRPr="00012759">
        <w:rPr>
          <w:rFonts w:ascii="Times New Roman" w:eastAsia="Calibri" w:hAnsi="Times New Roman" w:cs="Times New Roman"/>
          <w:lang w:eastAsia="en-US"/>
        </w:rPr>
        <w:t>vullnaden bli expansiv och leda till inklämning. Detta är viktigt att tänka på vid infratentoriella infrakter. Expansiv effekt ska alltid kommenteras vid subakuta infarkter.</w:t>
      </w:r>
    </w:p>
    <w:p w14:paraId="21893414" w14:textId="77777777" w:rsidR="00012759" w:rsidRPr="00012759" w:rsidRDefault="00012759" w:rsidP="00012759">
      <w:pPr>
        <w:spacing w:before="0" w:after="0" w:line="360" w:lineRule="auto"/>
        <w:jc w:val="both"/>
        <w:rPr>
          <w:rFonts w:ascii="Times New Roman" w:eastAsia="Calibri" w:hAnsi="Times New Roman" w:cs="Times New Roman"/>
          <w:u w:val="single"/>
          <w:lang w:eastAsia="en-US"/>
        </w:rPr>
      </w:pPr>
    </w:p>
    <w:p w14:paraId="279F9D30"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u w:val="single"/>
          <w:lang w:eastAsia="en-US"/>
        </w:rPr>
        <w:t>Exempel:</w:t>
      </w:r>
      <w:r w:rsidRPr="00012759">
        <w:rPr>
          <w:rFonts w:ascii="Times New Roman" w:eastAsia="Calibri" w:hAnsi="Times New Roman" w:cs="Times New Roman"/>
          <w:lang w:eastAsia="en-US"/>
        </w:rPr>
        <w:tab/>
      </w:r>
      <w:r w:rsidRPr="00012759">
        <w:rPr>
          <w:rFonts w:ascii="Arial" w:eastAsia="Calibri" w:hAnsi="Arial" w:cs="Arial"/>
          <w:lang w:eastAsia="en-US"/>
        </w:rPr>
        <w:t>”Subakuta, kortikala infarkter frontoparietalt höger”</w:t>
      </w:r>
    </w:p>
    <w:p w14:paraId="315DFD93" w14:textId="77777777" w:rsidR="00012759" w:rsidRPr="00012759" w:rsidRDefault="00012759" w:rsidP="00012759">
      <w:pPr>
        <w:spacing w:before="0" w:after="0" w:line="360" w:lineRule="auto"/>
        <w:ind w:firstLine="1304"/>
        <w:jc w:val="both"/>
        <w:rPr>
          <w:rFonts w:ascii="Arial" w:eastAsia="Calibri" w:hAnsi="Arial" w:cs="Arial"/>
          <w:lang w:eastAsia="en-US"/>
        </w:rPr>
      </w:pPr>
      <w:r w:rsidRPr="00012759">
        <w:rPr>
          <w:rFonts w:ascii="Arial" w:eastAsia="Calibri" w:hAnsi="Arial" w:cs="Arial"/>
          <w:lang w:eastAsia="en-US"/>
        </w:rPr>
        <w:t>”Subakut infarkt med fokal lätt svullnad i vänster insula</w:t>
      </w:r>
    </w:p>
    <w:p w14:paraId="7DD5C0A6"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”Utbredd, högersidig subakut infrakt med måttlig svullnad och expansiv effekt med överskjutning av medellinjestrukturer åt vänster”</w:t>
      </w:r>
    </w:p>
    <w:p w14:paraId="0C4C8EC1"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700D2BB2" w14:textId="77777777" w:rsidR="00012759" w:rsidRPr="00012759" w:rsidRDefault="00012759" w:rsidP="00012759">
      <w:pPr>
        <w:spacing w:before="0" w:after="0" w:line="360" w:lineRule="auto"/>
        <w:jc w:val="both"/>
        <w:rPr>
          <w:rFonts w:ascii="Arial" w:eastAsia="Calibri" w:hAnsi="Arial" w:cs="Arial"/>
          <w:b/>
          <w:bCs/>
          <w:sz w:val="32"/>
          <w:szCs w:val="32"/>
          <w:lang w:eastAsia="en-US"/>
        </w:rPr>
      </w:pPr>
      <w:r w:rsidRPr="00012759">
        <w:rPr>
          <w:rFonts w:ascii="Arial" w:eastAsia="Calibri" w:hAnsi="Arial" w:cs="Arial"/>
          <w:b/>
          <w:bCs/>
          <w:sz w:val="32"/>
          <w:szCs w:val="32"/>
          <w:lang w:eastAsia="en-US"/>
        </w:rPr>
        <w:t>Kronisk infarkt (&gt;1 vecka)</w:t>
      </w:r>
    </w:p>
    <w:p w14:paraId="44524499"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Likvorutfyllnad</w:t>
      </w:r>
    </w:p>
    <w:p w14:paraId="231E8204"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color w:val="FF0000"/>
          <w:u w:val="single"/>
          <w:lang w:eastAsia="en-US"/>
        </w:rPr>
        <w:t>UNDVIK</w:t>
      </w:r>
      <w:r w:rsidRPr="00012759">
        <w:rPr>
          <w:rFonts w:ascii="Times New Roman" w:eastAsia="Calibri" w:hAnsi="Times New Roman" w:cs="Times New Roman"/>
          <w:b/>
          <w:bCs/>
          <w:color w:val="FF0000"/>
          <w:lang w:eastAsia="en-US"/>
        </w:rPr>
        <w:t xml:space="preserve"> begreppen:</w:t>
      </w:r>
      <w:r w:rsidRPr="00012759">
        <w:rPr>
          <w:rFonts w:ascii="Times New Roman" w:eastAsia="Calibri" w:hAnsi="Times New Roman" w:cs="Times New Roman"/>
          <w:color w:val="FF0000"/>
          <w:lang w:eastAsia="en-US"/>
        </w:rPr>
        <w:t xml:space="preserve"> </w:t>
      </w:r>
      <w:r w:rsidRPr="00012759">
        <w:rPr>
          <w:rFonts w:ascii="Arial" w:eastAsia="Calibri" w:hAnsi="Arial" w:cs="Arial"/>
          <w:lang w:eastAsia="en-US"/>
        </w:rPr>
        <w:t xml:space="preserve">”status efter genomgången infarkt” ”substansdefekt” </w:t>
      </w:r>
    </w:p>
    <w:p w14:paraId="646EA486"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bCs/>
          <w:color w:val="00B050"/>
          <w:u w:val="single"/>
          <w:lang w:eastAsia="en-US"/>
        </w:rPr>
        <w:t>ANVÄND</w:t>
      </w:r>
      <w:r w:rsidRPr="00012759">
        <w:rPr>
          <w:rFonts w:ascii="Times New Roman" w:eastAsia="Calibri" w:hAnsi="Times New Roman" w:cs="Times New Roman"/>
          <w:b/>
          <w:bCs/>
          <w:color w:val="00B050"/>
          <w:lang w:eastAsia="en-US"/>
        </w:rPr>
        <w:t xml:space="preserve"> begreppen:</w:t>
      </w:r>
      <w:r w:rsidRPr="00012759">
        <w:rPr>
          <w:rFonts w:ascii="Times New Roman" w:eastAsia="Calibri" w:hAnsi="Times New Roman" w:cs="Times New Roman"/>
          <w:lang w:eastAsia="en-US"/>
        </w:rPr>
        <w:t xml:space="preserve"> </w:t>
      </w:r>
      <w:r w:rsidRPr="00012759">
        <w:rPr>
          <w:rFonts w:ascii="Arial" w:eastAsia="Calibri" w:hAnsi="Arial" w:cs="Arial"/>
          <w:lang w:eastAsia="en-US"/>
        </w:rPr>
        <w:t xml:space="preserve">”gammal skada” ”lakunär skada” ”utbredd skada” ”infarkt” </w:t>
      </w:r>
    </w:p>
    <w:p w14:paraId="03AA970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En infarkt är en permanent skada efter en genomgången ischemi. Substansdefekt används främst för att beskriva skelett- eller mjukdelsfynd.</w:t>
      </w:r>
    </w:p>
    <w:p w14:paraId="4271968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1AA98E58"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Cs/>
          <w:lang w:eastAsia="en-US"/>
        </w:rPr>
        <w:tab/>
      </w:r>
      <w:r w:rsidRPr="00012759">
        <w:rPr>
          <w:rFonts w:ascii="Arial" w:eastAsia="Calibri" w:hAnsi="Arial" w:cs="Arial"/>
          <w:lang w:eastAsia="en-US"/>
        </w:rPr>
        <w:t>”Skada i djup vitsubstans frontalt vänster”</w:t>
      </w:r>
    </w:p>
    <w:p w14:paraId="75C687C1" w14:textId="77777777" w:rsidR="00012759" w:rsidRPr="00012759" w:rsidRDefault="00012759" w:rsidP="00012759">
      <w:pPr>
        <w:spacing w:before="0" w:after="0" w:line="360" w:lineRule="auto"/>
        <w:ind w:firstLine="1304"/>
        <w:jc w:val="both"/>
        <w:rPr>
          <w:rFonts w:ascii="Arial" w:eastAsia="Calibri" w:hAnsi="Arial" w:cs="Arial"/>
          <w:lang w:eastAsia="en-US"/>
        </w:rPr>
      </w:pPr>
      <w:r w:rsidRPr="00012759">
        <w:rPr>
          <w:rFonts w:ascii="Arial" w:eastAsia="Calibri" w:hAnsi="Arial" w:cs="Arial"/>
          <w:lang w:eastAsia="en-US"/>
        </w:rPr>
        <w:t>”Infarkt frontalt vänster”</w:t>
      </w:r>
    </w:p>
    <w:p w14:paraId="5C52E362" w14:textId="77777777" w:rsidR="00012759" w:rsidRPr="00012759" w:rsidRDefault="00012759" w:rsidP="00012759">
      <w:pPr>
        <w:spacing w:before="0" w:after="0" w:line="360" w:lineRule="auto"/>
        <w:ind w:firstLine="1304"/>
        <w:jc w:val="both"/>
        <w:rPr>
          <w:rFonts w:ascii="Arial" w:eastAsia="Calibri" w:hAnsi="Arial" w:cs="Arial"/>
          <w:lang w:eastAsia="en-US"/>
        </w:rPr>
      </w:pPr>
      <w:r w:rsidRPr="00012759">
        <w:rPr>
          <w:rFonts w:ascii="Arial" w:eastAsia="Calibri" w:hAnsi="Arial" w:cs="Arial"/>
          <w:lang w:eastAsia="en-US"/>
        </w:rPr>
        <w:t>”Utbredda infarkter frontoparietalt vänster”</w:t>
      </w:r>
    </w:p>
    <w:p w14:paraId="72EA1292" w14:textId="77777777" w:rsidR="00012759" w:rsidRPr="00012759" w:rsidRDefault="00012759" w:rsidP="00012759">
      <w:pPr>
        <w:spacing w:before="0" w:after="0" w:line="360" w:lineRule="auto"/>
        <w:ind w:firstLine="1304"/>
        <w:jc w:val="both"/>
        <w:rPr>
          <w:rFonts w:ascii="Arial" w:eastAsia="Calibri" w:hAnsi="Arial" w:cs="Arial"/>
          <w:lang w:eastAsia="en-US"/>
        </w:rPr>
      </w:pPr>
      <w:r w:rsidRPr="00012759">
        <w:rPr>
          <w:rFonts w:ascii="Arial" w:eastAsia="Calibri" w:hAnsi="Arial" w:cs="Arial"/>
          <w:lang w:eastAsia="en-US"/>
        </w:rPr>
        <w:t>”Flertalet lakunära skador i djup vitsubstans”</w:t>
      </w:r>
    </w:p>
    <w:p w14:paraId="18D7616E" w14:textId="77777777" w:rsidR="00012759" w:rsidRPr="00012759" w:rsidRDefault="00012759" w:rsidP="00012759">
      <w:pPr>
        <w:spacing w:before="0" w:after="0" w:line="360" w:lineRule="auto"/>
        <w:jc w:val="both"/>
        <w:rPr>
          <w:rFonts w:ascii="Arial" w:eastAsia="Calibri" w:hAnsi="Arial" w:cs="Arial"/>
          <w:b/>
          <w:lang w:eastAsia="en-US"/>
        </w:rPr>
      </w:pPr>
    </w:p>
    <w:bookmarkStart w:id="7" w:name="Perfusion_rädda_hjärnan"/>
    <w:p w14:paraId="19C16C24"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fldChar w:fldCharType="begin"/>
      </w:r>
      <w:r w:rsidRPr="00012759">
        <w:rPr>
          <w:rFonts w:ascii="Arial" w:eastAsia="Calibri" w:hAnsi="Arial" w:cs="Arial"/>
          <w:b/>
          <w:sz w:val="36"/>
          <w:szCs w:val="36"/>
          <w:u w:val="single"/>
          <w:lang w:eastAsia="en-US"/>
        </w:rPr>
        <w:instrText xml:space="preserve"> HYPERLINK  \l "Akuta_svarsstöd" </w:instrText>
      </w:r>
      <w:r w:rsidRPr="00012759">
        <w:rPr>
          <w:rFonts w:ascii="Arial" w:eastAsia="Calibri" w:hAnsi="Arial" w:cs="Arial"/>
          <w:b/>
          <w:sz w:val="36"/>
          <w:szCs w:val="36"/>
          <w:u w:val="single"/>
          <w:lang w:eastAsia="en-US"/>
        </w:rPr>
        <w:fldChar w:fldCharType="separate"/>
      </w:r>
      <w:r w:rsidRPr="00012759">
        <w:rPr>
          <w:rFonts w:ascii="Arial" w:eastAsia="Calibri" w:hAnsi="Arial" w:cs="Arial"/>
          <w:b/>
          <w:color w:val="0000FF"/>
          <w:sz w:val="36"/>
          <w:szCs w:val="36"/>
          <w:u w:val="single"/>
          <w:lang w:eastAsia="en-US"/>
        </w:rPr>
        <w:t>Perfusion – Rädda hjärnan</w:t>
      </w:r>
      <w:r w:rsidRPr="00012759">
        <w:rPr>
          <w:rFonts w:ascii="Arial" w:eastAsia="Calibri" w:hAnsi="Arial" w:cs="Arial"/>
          <w:b/>
          <w:sz w:val="36"/>
          <w:szCs w:val="36"/>
          <w:u w:val="single"/>
          <w:lang w:eastAsia="en-US"/>
        </w:rPr>
        <w:fldChar w:fldCharType="end"/>
      </w:r>
    </w:p>
    <w:bookmarkEnd w:id="7"/>
    <w:p w14:paraId="2C5E56E1" w14:textId="77777777" w:rsidR="00012759" w:rsidRPr="00012759" w:rsidRDefault="00012759" w:rsidP="00012759">
      <w:pPr>
        <w:spacing w:before="0" w:after="0" w:line="360" w:lineRule="auto"/>
        <w:jc w:val="both"/>
        <w:rPr>
          <w:rFonts w:ascii="Times New Roman" w:eastAsia="Calibri" w:hAnsi="Times New Roman" w:cs="Times New Roman"/>
          <w:bCs/>
          <w:lang w:eastAsia="en-US"/>
        </w:rPr>
      </w:pPr>
      <w:r w:rsidRPr="00012759">
        <w:rPr>
          <w:rFonts w:ascii="Times New Roman" w:eastAsia="Calibri" w:hAnsi="Times New Roman" w:cs="Times New Roman"/>
          <w:bCs/>
          <w:lang w:eastAsia="en-US"/>
        </w:rPr>
        <w:t>Vid ”Rädda hjärnan med perfusion”. Automatisk beräkning av genomblödning (MTT och Tmax), blodvolym (CBV) och blodflöde (CBF) vid misstänkta storkärlsocklusioner där trombektomi kan bli aktuell. Perfusion kan vara till hjälp för att identifiera ockluderat kärl vid perifer kärlocklusion. Resultaten presenteras i färgkartor och bedöms enligt nedan:</w:t>
      </w:r>
    </w:p>
    <w:p w14:paraId="3A37B940" w14:textId="77777777" w:rsidR="00012759" w:rsidRPr="00012759" w:rsidRDefault="00012759" w:rsidP="00012759">
      <w:pPr>
        <w:spacing w:before="0" w:after="0" w:line="360" w:lineRule="auto"/>
        <w:jc w:val="both"/>
        <w:rPr>
          <w:rFonts w:ascii="Times New Roman" w:eastAsia="Calibri" w:hAnsi="Times New Roman" w:cs="Times New Roman"/>
          <w:bCs/>
          <w:lang w:eastAsia="en-US"/>
        </w:rPr>
      </w:pPr>
    </w:p>
    <w:p w14:paraId="06CA98FB" w14:textId="77777777" w:rsidR="00012759" w:rsidRPr="00012759" w:rsidRDefault="00012759" w:rsidP="00012759">
      <w:pPr>
        <w:spacing w:before="0" w:after="0" w:line="360" w:lineRule="auto"/>
        <w:jc w:val="both"/>
        <w:rPr>
          <w:rFonts w:ascii="Arial" w:eastAsia="Calibri" w:hAnsi="Arial" w:cs="Arial"/>
          <w:bCs/>
          <w:sz w:val="28"/>
          <w:szCs w:val="28"/>
          <w:lang w:eastAsia="en-US"/>
        </w:rPr>
      </w:pPr>
      <w:r w:rsidRPr="00012759">
        <w:rPr>
          <w:rFonts w:ascii="Arial" w:eastAsia="Calibri" w:hAnsi="Arial" w:cs="Arial"/>
          <w:b/>
          <w:sz w:val="28"/>
          <w:szCs w:val="28"/>
          <w:lang w:eastAsia="en-US"/>
        </w:rPr>
        <w:t>Teknisk kvalitet</w:t>
      </w:r>
      <w:r w:rsidRPr="00012759">
        <w:rPr>
          <w:rFonts w:ascii="Arial" w:eastAsia="Calibri" w:hAnsi="Arial" w:cs="Arial"/>
          <w:bCs/>
          <w:sz w:val="28"/>
          <w:szCs w:val="28"/>
          <w:lang w:eastAsia="en-US"/>
        </w:rPr>
        <w:t xml:space="preserve"> </w:t>
      </w:r>
    </w:p>
    <w:p w14:paraId="255B88A9" w14:textId="77777777" w:rsidR="00012759" w:rsidRPr="00012759" w:rsidRDefault="00012759" w:rsidP="00012759">
      <w:pPr>
        <w:spacing w:before="0" w:after="0" w:line="360" w:lineRule="auto"/>
        <w:jc w:val="both"/>
        <w:rPr>
          <w:rFonts w:ascii="Times New Roman" w:eastAsia="Calibri" w:hAnsi="Times New Roman" w:cs="Times New Roman"/>
          <w:bCs/>
          <w:lang w:eastAsia="en-US"/>
        </w:rPr>
      </w:pPr>
      <w:r w:rsidRPr="00012759">
        <w:rPr>
          <w:rFonts w:ascii="Times New Roman" w:eastAsia="Calibri" w:hAnsi="Times New Roman" w:cs="Times New Roman"/>
          <w:bCs/>
          <w:lang w:eastAsia="en-US"/>
        </w:rPr>
        <w:t>AIF (artär = röd kurva) och VOF (ven = blå kurva) ska vara korrekt valda och röd kurva ska komma före blå kurva i attenueringskurvan. Kurvorna (Rotational Axis) ska var jämna med få variationer, stora variationer är ett tecken på rörelseartefakter vilket avsevärt sänker den diagnostisk kvaliteten. Detta ska i så fall rapporteras.</w:t>
      </w:r>
    </w:p>
    <w:p w14:paraId="43968D11" w14:textId="77777777" w:rsidR="00012759" w:rsidRDefault="00012759" w:rsidP="00012759">
      <w:pPr>
        <w:spacing w:before="0" w:after="0" w:line="360" w:lineRule="auto"/>
        <w:jc w:val="both"/>
        <w:rPr>
          <w:rFonts w:ascii="Times New Roman" w:eastAsia="Calibri" w:hAnsi="Times New Roman" w:cs="Times New Roman"/>
          <w:b/>
          <w:lang w:eastAsia="en-US"/>
        </w:rPr>
      </w:pPr>
    </w:p>
    <w:p w14:paraId="788E3D61" w14:textId="77777777" w:rsidR="002E3BE4" w:rsidRPr="00012759" w:rsidRDefault="002E3BE4" w:rsidP="00012759">
      <w:pPr>
        <w:spacing w:before="0" w:after="0" w:line="360" w:lineRule="auto"/>
        <w:jc w:val="both"/>
        <w:rPr>
          <w:rFonts w:ascii="Times New Roman" w:eastAsia="Calibri" w:hAnsi="Times New Roman" w:cs="Times New Roman"/>
          <w:b/>
          <w:lang w:eastAsia="en-US"/>
        </w:rPr>
      </w:pPr>
    </w:p>
    <w:p w14:paraId="01AE9E92" w14:textId="77777777" w:rsidR="00012759" w:rsidRPr="00012759" w:rsidRDefault="00012759" w:rsidP="00012759">
      <w:pPr>
        <w:spacing w:before="0" w:after="0" w:line="360" w:lineRule="auto"/>
        <w:jc w:val="both"/>
        <w:rPr>
          <w:rFonts w:ascii="Arial" w:eastAsia="Calibri" w:hAnsi="Arial" w:cs="Arial"/>
          <w:b/>
          <w:sz w:val="28"/>
          <w:szCs w:val="28"/>
          <w:lang w:eastAsia="en-US"/>
        </w:rPr>
      </w:pPr>
      <w:r w:rsidRPr="00012759">
        <w:rPr>
          <w:rFonts w:ascii="Arial" w:eastAsia="Calibri" w:hAnsi="Arial" w:cs="Arial"/>
          <w:b/>
          <w:sz w:val="28"/>
          <w:szCs w:val="28"/>
          <w:lang w:eastAsia="en-US"/>
        </w:rPr>
        <w:lastRenderedPageBreak/>
        <w:t>Utvärdering</w:t>
      </w:r>
    </w:p>
    <w:p w14:paraId="2305EEE7" w14:textId="77777777" w:rsidR="00012759" w:rsidRPr="00012759" w:rsidRDefault="00012759" w:rsidP="00012759">
      <w:pPr>
        <w:spacing w:before="0" w:after="0" w:line="360" w:lineRule="auto"/>
        <w:jc w:val="both"/>
        <w:rPr>
          <w:rFonts w:ascii="Times New Roman" w:eastAsia="Calibri" w:hAnsi="Times New Roman" w:cs="Times New Roman"/>
          <w:bCs/>
          <w:lang w:eastAsia="en-US"/>
        </w:rPr>
      </w:pPr>
      <w:r w:rsidRPr="00012759">
        <w:rPr>
          <w:rFonts w:ascii="Times New Roman" w:eastAsia="Calibri" w:hAnsi="Times New Roman" w:cs="Times New Roman"/>
          <w:bCs/>
          <w:lang w:eastAsia="en-US"/>
        </w:rPr>
        <w:t>Som ett minimum ska volym av område med kritisk ischemi (CBF &lt;30%) och volym av område med förlängs genomblödning (Tmax &gt;6,0 s) rapporteras. Skillnaden mellan dessa utgör potentiell ischemisk penumbra, volmen av denna ska rapporteras. Övriga data behöver inte rapporteras. Fynden ska alltid relateras till morfologiska bilder då manifesta skador kommer att ha låg CBF.</w:t>
      </w:r>
    </w:p>
    <w:p w14:paraId="35AADFAC" w14:textId="77777777" w:rsidR="00012759" w:rsidRPr="00012759" w:rsidRDefault="00012759" w:rsidP="00012759">
      <w:pPr>
        <w:spacing w:before="0" w:after="0" w:line="360" w:lineRule="auto"/>
        <w:jc w:val="both"/>
        <w:rPr>
          <w:rFonts w:ascii="Times New Roman" w:eastAsia="Calibri" w:hAnsi="Times New Roman" w:cs="Times New Roman"/>
          <w:bCs/>
          <w:lang w:eastAsia="en-US"/>
        </w:rPr>
      </w:pPr>
    </w:p>
    <w:p w14:paraId="7753AC76" w14:textId="77777777" w:rsidR="00012759" w:rsidRPr="00012759" w:rsidRDefault="00012759" w:rsidP="00012759">
      <w:pPr>
        <w:spacing w:before="0" w:after="0" w:line="360" w:lineRule="auto"/>
        <w:ind w:left="1304" w:hanging="1304"/>
        <w:jc w:val="both"/>
        <w:rPr>
          <w:rFonts w:ascii="Arial" w:eastAsia="Calibri" w:hAnsi="Arial" w:cs="Arial"/>
          <w:bCs/>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Cs/>
          <w:lang w:eastAsia="en-US"/>
        </w:rPr>
        <w:t xml:space="preserve"> </w:t>
      </w:r>
      <w:r w:rsidRPr="00012759">
        <w:rPr>
          <w:rFonts w:ascii="Times New Roman" w:eastAsia="Calibri" w:hAnsi="Times New Roman" w:cs="Times New Roman"/>
          <w:bCs/>
          <w:lang w:eastAsia="en-US"/>
        </w:rPr>
        <w:tab/>
      </w:r>
      <w:r w:rsidRPr="00012759">
        <w:rPr>
          <w:rFonts w:ascii="Arial" w:eastAsia="Calibri" w:hAnsi="Arial" w:cs="Arial"/>
          <w:bCs/>
          <w:lang w:eastAsia="en-US"/>
        </w:rPr>
        <w:t>”Kritisk ischemi (CBF &lt;30%) i en volym om 20 cm</w:t>
      </w:r>
      <w:r w:rsidRPr="00012759">
        <w:rPr>
          <w:rFonts w:ascii="Arial" w:eastAsia="Calibri" w:hAnsi="Arial" w:cs="Arial"/>
          <w:bCs/>
          <w:vertAlign w:val="superscript"/>
          <w:lang w:eastAsia="en-US"/>
        </w:rPr>
        <w:t>3</w:t>
      </w:r>
      <w:r w:rsidRPr="00012759">
        <w:rPr>
          <w:rFonts w:ascii="Arial" w:eastAsia="Calibri" w:hAnsi="Arial" w:cs="Arial"/>
          <w:bCs/>
          <w:lang w:eastAsia="en-US"/>
        </w:rPr>
        <w:t xml:space="preserve"> frontalt vänster. Förlängd genomblödning (Tmax &gt;6,0 s) i en volym om 50 cm</w:t>
      </w:r>
      <w:r w:rsidRPr="00012759">
        <w:rPr>
          <w:rFonts w:ascii="Arial" w:eastAsia="Calibri" w:hAnsi="Arial" w:cs="Arial"/>
          <w:bCs/>
          <w:vertAlign w:val="superscript"/>
          <w:lang w:eastAsia="en-US"/>
        </w:rPr>
        <w:t>3</w:t>
      </w:r>
      <w:r w:rsidRPr="00012759">
        <w:rPr>
          <w:rFonts w:ascii="Arial" w:eastAsia="Calibri" w:hAnsi="Arial" w:cs="Arial"/>
          <w:bCs/>
          <w:lang w:eastAsia="en-US"/>
        </w:rPr>
        <w:t xml:space="preserve"> inom vänster arteria cerebri medias försörjningsområde. Potentiell ischemisk penumbra med volym om 30 cm</w:t>
      </w:r>
      <w:r w:rsidRPr="00012759">
        <w:rPr>
          <w:rFonts w:ascii="Arial" w:eastAsia="Calibri" w:hAnsi="Arial" w:cs="Arial"/>
          <w:bCs/>
          <w:vertAlign w:val="superscript"/>
          <w:lang w:eastAsia="en-US"/>
        </w:rPr>
        <w:t>3</w:t>
      </w:r>
      <w:r w:rsidRPr="00012759">
        <w:rPr>
          <w:rFonts w:ascii="Arial" w:eastAsia="Calibri" w:hAnsi="Arial" w:cs="Arial"/>
          <w:bCs/>
          <w:lang w:eastAsia="en-US"/>
        </w:rPr>
        <w:t>.”</w:t>
      </w:r>
    </w:p>
    <w:p w14:paraId="600C290B" w14:textId="77777777" w:rsidR="00012759" w:rsidRPr="00012759" w:rsidRDefault="00012759" w:rsidP="00012759">
      <w:pPr>
        <w:spacing w:before="0" w:after="0" w:line="360" w:lineRule="auto"/>
        <w:ind w:left="1304"/>
        <w:jc w:val="both"/>
        <w:rPr>
          <w:rFonts w:ascii="Arial" w:eastAsia="Calibri" w:hAnsi="Arial" w:cs="Arial"/>
          <w:bCs/>
          <w:lang w:eastAsia="en-US"/>
        </w:rPr>
      </w:pPr>
      <w:r w:rsidRPr="00012759">
        <w:rPr>
          <w:rFonts w:ascii="Arial" w:eastAsia="Calibri" w:hAnsi="Arial" w:cs="Arial"/>
          <w:bCs/>
          <w:lang w:eastAsia="en-US"/>
        </w:rPr>
        <w:t>”Rörelseartefakter begränsar den diagnostiska kvaliteten och säker bedömning kan inte göras”</w:t>
      </w:r>
    </w:p>
    <w:p w14:paraId="4D8F86B4" w14:textId="77777777" w:rsidR="00012759" w:rsidRPr="00012759" w:rsidRDefault="00012759" w:rsidP="00012759">
      <w:pPr>
        <w:spacing w:before="0" w:after="0" w:line="360" w:lineRule="auto"/>
        <w:ind w:left="1304"/>
        <w:jc w:val="both"/>
        <w:rPr>
          <w:rFonts w:ascii="Arial" w:eastAsia="Calibri" w:hAnsi="Arial" w:cs="Arial"/>
          <w:bCs/>
          <w:lang w:eastAsia="en-US"/>
        </w:rPr>
      </w:pPr>
      <w:r w:rsidRPr="00012759">
        <w:rPr>
          <w:rFonts w:ascii="Arial" w:eastAsia="Calibri" w:hAnsi="Arial" w:cs="Arial"/>
          <w:bCs/>
          <w:lang w:eastAsia="en-US"/>
        </w:rPr>
        <w:t>”På grund av utbredd manifest skada är det svårt att säkert bedöma volymen av område med kritisk ischemi (CBF &lt;30%)”</w:t>
      </w:r>
    </w:p>
    <w:p w14:paraId="162F7CF6" w14:textId="77777777" w:rsidR="00012759" w:rsidRPr="00012759" w:rsidRDefault="00012759" w:rsidP="00012759">
      <w:pPr>
        <w:spacing w:before="0" w:after="0" w:line="360" w:lineRule="auto"/>
        <w:jc w:val="both"/>
        <w:rPr>
          <w:rFonts w:ascii="Times New Roman" w:eastAsia="Calibri" w:hAnsi="Times New Roman" w:cs="Times New Roman"/>
          <w:sz w:val="20"/>
          <w:szCs w:val="20"/>
          <w:lang w:eastAsia="en-US"/>
        </w:rPr>
      </w:pPr>
    </w:p>
    <w:bookmarkStart w:id="8" w:name="DTA_halsens_och_hjärnans_kärl"/>
    <w:p w14:paraId="36D9AD7A"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DTA halsens och hjärnans kärl</w:t>
      </w:r>
      <w:r w:rsidRPr="00012759">
        <w:rPr>
          <w:rFonts w:ascii="Arial" w:eastAsia="Calibri" w:hAnsi="Arial" w:cs="Arial"/>
          <w:b/>
          <w:bCs/>
          <w:sz w:val="36"/>
          <w:szCs w:val="36"/>
          <w:u w:val="single"/>
          <w:lang w:eastAsia="en-US"/>
        </w:rPr>
        <w:fldChar w:fldCharType="end"/>
      </w:r>
    </w:p>
    <w:bookmarkEnd w:id="8"/>
    <w:p w14:paraId="57E0FF6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Bedöm främre (karotider) och bakre (vertebraler) cirkulation var för sig först på halsen och intrakraniellt. Utlåtandet kan disponeras i enlighet med detta. Arteria cerebri media kan vara lättare att bedöma i sagittal projektion. Arteria cerebri posterior kan vara att lättare att bedöma i koronal projektion. Karotider är oftast lättare att bedöma i transversell projektion. Se </w:t>
      </w:r>
      <w:hyperlink w:anchor="Lista_över_exempelutlåtanden" w:history="1">
        <w:r w:rsidRPr="00012759">
          <w:rPr>
            <w:rFonts w:ascii="Times New Roman" w:eastAsia="Calibri" w:hAnsi="Times New Roman" w:cs="Times New Roman"/>
            <w:color w:val="0000FF"/>
            <w:u w:val="single"/>
            <w:lang w:eastAsia="en-US"/>
          </w:rPr>
          <w:t>exempelutlåtanden</w:t>
        </w:r>
      </w:hyperlink>
      <w:r w:rsidRPr="00012759">
        <w:rPr>
          <w:rFonts w:ascii="Times New Roman" w:eastAsia="Calibri" w:hAnsi="Times New Roman" w:cs="Times New Roman"/>
          <w:lang w:eastAsia="en-US"/>
        </w:rPr>
        <w:t>.</w:t>
      </w:r>
    </w:p>
    <w:p w14:paraId="6DB3FE31" w14:textId="77777777" w:rsidR="00012759" w:rsidRPr="00012759" w:rsidRDefault="00012759" w:rsidP="00012759">
      <w:pPr>
        <w:spacing w:before="0" w:after="0" w:line="360" w:lineRule="auto"/>
        <w:jc w:val="both"/>
        <w:rPr>
          <w:rFonts w:ascii="Arial" w:eastAsia="Calibri" w:hAnsi="Arial" w:cs="Arial"/>
          <w:b/>
          <w:lang w:eastAsia="en-US"/>
        </w:rPr>
      </w:pPr>
    </w:p>
    <w:p w14:paraId="2D2B98D6" w14:textId="77777777" w:rsidR="00012759" w:rsidRPr="00012759" w:rsidRDefault="00012759" w:rsidP="00012759">
      <w:pPr>
        <w:spacing w:before="0" w:after="0" w:line="360" w:lineRule="auto"/>
        <w:jc w:val="both"/>
        <w:rPr>
          <w:rFonts w:ascii="Arial" w:eastAsia="Calibri" w:hAnsi="Arial" w:cs="Arial"/>
          <w:sz w:val="28"/>
          <w:szCs w:val="28"/>
        </w:rPr>
      </w:pPr>
      <w:r w:rsidRPr="00012759">
        <w:rPr>
          <w:rFonts w:ascii="Arial" w:eastAsia="Calibri" w:hAnsi="Arial" w:cs="Arial"/>
          <w:b/>
          <w:sz w:val="28"/>
          <w:szCs w:val="28"/>
        </w:rPr>
        <w:t>Stenos</w:t>
      </w:r>
    </w:p>
    <w:p w14:paraId="7C93071B" w14:textId="77777777" w:rsidR="00012759" w:rsidRPr="00012759" w:rsidRDefault="00012759" w:rsidP="00012759">
      <w:pPr>
        <w:spacing w:before="0" w:after="0" w:line="360" w:lineRule="auto"/>
        <w:jc w:val="both"/>
        <w:rPr>
          <w:rFonts w:ascii="Times New Roman" w:eastAsia="Calibri" w:hAnsi="Times New Roman" w:cs="Times New Roman"/>
          <w:b/>
          <w:bCs/>
          <w:color w:val="FF0000"/>
          <w:lang w:eastAsia="en-US"/>
        </w:rPr>
      </w:pPr>
      <w:r w:rsidRPr="00012759">
        <w:rPr>
          <w:rFonts w:ascii="Times New Roman" w:eastAsia="Calibri" w:hAnsi="Times New Roman" w:cs="Times New Roman"/>
          <w:b/>
          <w:bCs/>
          <w:color w:val="FF0000"/>
          <w:lang w:eastAsia="en-US"/>
        </w:rPr>
        <w:t xml:space="preserve">Observera att begreppet ”signifikant stenos” enbart gäller för stenoser vid </w:t>
      </w:r>
    </w:p>
    <w:p w14:paraId="2F848DF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color w:val="FF0000"/>
          <w:lang w:eastAsia="en-US"/>
        </w:rPr>
        <w:t xml:space="preserve">karotisbifurkationen! </w:t>
      </w:r>
      <w:r w:rsidRPr="00012759">
        <w:rPr>
          <w:rFonts w:ascii="Times New Roman" w:eastAsia="Calibri" w:hAnsi="Times New Roman" w:cs="Times New Roman"/>
          <w:lang w:eastAsia="en-US"/>
        </w:rPr>
        <w:t xml:space="preserve">Signifikant stenos vid karotisbifurkationen (stenosgrad &gt;70%) beräknas enligt CC-metoden. Använd kärlanalysfunktionen i PACS! Stenoser i övriga kärl skattas visuellt och graderas som lätt, omkring 50% eller höggradig/tät stenos. </w:t>
      </w:r>
      <w:r w:rsidRPr="00012759">
        <w:rPr>
          <w:rFonts w:ascii="Times New Roman" w:eastAsia="Calibri" w:hAnsi="Times New Roman" w:cs="Times New Roman"/>
          <w:b/>
          <w:bCs/>
          <w:lang w:eastAsia="en-US"/>
        </w:rPr>
        <w:t>Glöm inte att bedöma vertebralartärerna!</w:t>
      </w:r>
    </w:p>
    <w:p w14:paraId="0B464F90" w14:textId="77777777" w:rsidR="00012759" w:rsidRDefault="00012759" w:rsidP="00012759">
      <w:pPr>
        <w:spacing w:before="0" w:after="0" w:line="360" w:lineRule="auto"/>
        <w:jc w:val="both"/>
        <w:rPr>
          <w:rFonts w:ascii="Arial" w:eastAsia="Calibri" w:hAnsi="Arial" w:cs="Arial"/>
          <w:b/>
          <w:lang w:eastAsia="en-US"/>
        </w:rPr>
      </w:pPr>
    </w:p>
    <w:p w14:paraId="03D5AE19" w14:textId="77777777" w:rsidR="002E3BE4" w:rsidRPr="00012759" w:rsidRDefault="002E3BE4" w:rsidP="00012759">
      <w:pPr>
        <w:spacing w:before="0" w:after="0" w:line="360" w:lineRule="auto"/>
        <w:jc w:val="both"/>
        <w:rPr>
          <w:rFonts w:ascii="Arial" w:eastAsia="Calibri" w:hAnsi="Arial" w:cs="Arial"/>
          <w:b/>
          <w:lang w:eastAsia="en-US"/>
        </w:rPr>
      </w:pPr>
    </w:p>
    <w:p w14:paraId="23670834" w14:textId="77777777" w:rsidR="00012759" w:rsidRPr="00012759" w:rsidRDefault="00012759" w:rsidP="00012759">
      <w:pPr>
        <w:spacing w:before="0" w:after="0" w:line="360" w:lineRule="auto"/>
        <w:jc w:val="both"/>
        <w:rPr>
          <w:rFonts w:ascii="Arial" w:eastAsia="Calibri" w:hAnsi="Arial" w:cs="Arial"/>
          <w:sz w:val="28"/>
          <w:szCs w:val="28"/>
        </w:rPr>
      </w:pPr>
      <w:r w:rsidRPr="00012759">
        <w:rPr>
          <w:rFonts w:ascii="Arial" w:eastAsia="Calibri" w:hAnsi="Arial" w:cs="Arial"/>
          <w:b/>
          <w:sz w:val="28"/>
          <w:szCs w:val="28"/>
        </w:rPr>
        <w:lastRenderedPageBreak/>
        <w:t>Plaque</w:t>
      </w:r>
    </w:p>
    <w:p w14:paraId="42B271E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Beskriv om plaque är mjuka (lågattenuerande) och/eller förkalkade. Mjuka plaque kan </w:t>
      </w:r>
    </w:p>
    <w:p w14:paraId="52C8A1E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medföra en förhöjd risk för vaskulär insult.</w:t>
      </w:r>
    </w:p>
    <w:p w14:paraId="75F805D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4704EAA9" w14:textId="77777777" w:rsidR="00012759" w:rsidRPr="00012759" w:rsidRDefault="00012759" w:rsidP="00012759">
      <w:pPr>
        <w:spacing w:before="0" w:after="0" w:line="360" w:lineRule="auto"/>
        <w:jc w:val="both"/>
        <w:rPr>
          <w:rFonts w:ascii="Arial" w:eastAsia="Calibri" w:hAnsi="Arial" w:cs="Arial"/>
          <w:b/>
          <w:sz w:val="28"/>
          <w:szCs w:val="28"/>
        </w:rPr>
      </w:pPr>
      <w:r w:rsidRPr="00012759">
        <w:rPr>
          <w:rFonts w:ascii="Arial" w:eastAsia="Calibri" w:hAnsi="Arial" w:cs="Arial"/>
          <w:b/>
          <w:sz w:val="28"/>
          <w:szCs w:val="28"/>
        </w:rPr>
        <w:t>Dissektion</w:t>
      </w:r>
    </w:p>
    <w:p w14:paraId="22AB426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Morfologiskt kan dissektion vara svår att skilja från aterosklerotiska förändringar, framförallt </w:t>
      </w:r>
    </w:p>
    <w:p w14:paraId="1F1FC15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i vertebralerna. För att dissektion ska övervägas som differentialdiagnos bör det också </w:t>
      </w:r>
    </w:p>
    <w:p w14:paraId="2049D2FF"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 xml:space="preserve">finnas anamnes på halssmärta.  </w:t>
      </w:r>
    </w:p>
    <w:p w14:paraId="4B303BAE" w14:textId="77777777" w:rsidR="00012759" w:rsidRPr="00012759" w:rsidRDefault="00012759" w:rsidP="00012759">
      <w:pPr>
        <w:spacing w:before="0" w:after="0" w:line="360" w:lineRule="auto"/>
        <w:jc w:val="both"/>
        <w:rPr>
          <w:rFonts w:ascii="Arial" w:eastAsia="Calibri" w:hAnsi="Arial" w:cs="Arial"/>
          <w:b/>
          <w:lang w:eastAsia="en-US"/>
        </w:rPr>
      </w:pPr>
    </w:p>
    <w:p w14:paraId="146E6126" w14:textId="77777777" w:rsidR="00012759" w:rsidRPr="00012759" w:rsidRDefault="00012759" w:rsidP="00012759">
      <w:pPr>
        <w:spacing w:before="0" w:after="0" w:line="360" w:lineRule="auto"/>
        <w:jc w:val="both"/>
        <w:rPr>
          <w:rFonts w:ascii="Arial" w:eastAsia="Calibri" w:hAnsi="Arial" w:cs="Arial"/>
          <w:sz w:val="28"/>
          <w:szCs w:val="28"/>
        </w:rPr>
      </w:pPr>
      <w:r w:rsidRPr="00012759">
        <w:rPr>
          <w:rFonts w:ascii="Arial" w:eastAsia="Calibri" w:hAnsi="Arial" w:cs="Arial"/>
          <w:b/>
          <w:sz w:val="28"/>
          <w:szCs w:val="28"/>
        </w:rPr>
        <w:t>Kärlanatomi</w:t>
      </w:r>
      <w:r w:rsidRPr="00012759">
        <w:rPr>
          <w:rFonts w:ascii="Arial" w:eastAsia="Calibri" w:hAnsi="Arial" w:cs="Arial"/>
          <w:sz w:val="28"/>
          <w:szCs w:val="28"/>
        </w:rPr>
        <w:tab/>
      </w:r>
    </w:p>
    <w:p w14:paraId="6991A79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För intrakraniella kärl kan respektive kärlsegment rapporteras med vedertagna förkortningar </w:t>
      </w:r>
    </w:p>
    <w:p w14:paraId="13D78CA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(t.ex. M1, M2, M3). Varianter är av värde att rapportera. Glöm inte att bedöma circulus </w:t>
      </w:r>
    </w:p>
    <w:p w14:paraId="4F3B7DA4"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Willisii! </w:t>
      </w:r>
      <w:r w:rsidRPr="00012759">
        <w:rPr>
          <w:rFonts w:ascii="Times New Roman" w:eastAsia="Calibri" w:hAnsi="Times New Roman" w:cs="Times New Roman"/>
          <w:b/>
          <w:bCs/>
          <w:lang w:eastAsia="en-US"/>
        </w:rPr>
        <w:t>De vanligaste varianterna är</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i/>
          <w:iCs/>
          <w:lang w:eastAsia="en-US"/>
        </w:rPr>
        <w:t>ej kontrastfyllda bakre kommunikanter</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i/>
          <w:iCs/>
          <w:lang w:eastAsia="en-US"/>
        </w:rPr>
        <w:t>fetalt avgående arteria cerebri posterior</w:t>
      </w:r>
      <w:r w:rsidRPr="00012759">
        <w:rPr>
          <w:rFonts w:ascii="Times New Roman" w:eastAsia="Calibri" w:hAnsi="Times New Roman" w:cs="Times New Roman"/>
          <w:lang w:eastAsia="en-US"/>
        </w:rPr>
        <w:t xml:space="preserve"> (innebär försörjning från främre cirkulationen) och </w:t>
      </w:r>
      <w:r w:rsidRPr="00012759">
        <w:rPr>
          <w:rFonts w:ascii="Times New Roman" w:eastAsia="Calibri" w:hAnsi="Times New Roman" w:cs="Times New Roman"/>
          <w:i/>
          <w:iCs/>
          <w:lang w:eastAsia="en-US"/>
        </w:rPr>
        <w:t>unilateralt ej kontrastfyllt A1-segment</w:t>
      </w:r>
      <w:r w:rsidRPr="00012759">
        <w:rPr>
          <w:rFonts w:ascii="Times New Roman" w:eastAsia="Calibri" w:hAnsi="Times New Roman" w:cs="Times New Roman"/>
          <w:lang w:eastAsia="en-US"/>
        </w:rPr>
        <w:t xml:space="preserve">. För att skilja variant från ocklusion kan man jämföra med DT hjärna U, tunna snitt. </w:t>
      </w:r>
    </w:p>
    <w:p w14:paraId="384FE567" w14:textId="77777777" w:rsidR="00012759" w:rsidRPr="00012759" w:rsidRDefault="00012759" w:rsidP="00012759">
      <w:pPr>
        <w:spacing w:before="0" w:after="0" w:line="360" w:lineRule="auto"/>
        <w:jc w:val="both"/>
        <w:rPr>
          <w:rFonts w:ascii="Arial" w:eastAsia="Calibri" w:hAnsi="Arial" w:cs="Arial"/>
          <w:b/>
          <w:lang w:eastAsia="en-US"/>
        </w:rPr>
      </w:pPr>
    </w:p>
    <w:p w14:paraId="6C207EAD" w14:textId="77777777" w:rsidR="00012759" w:rsidRPr="00012759" w:rsidRDefault="00012759" w:rsidP="00012759">
      <w:pPr>
        <w:spacing w:before="0" w:after="0" w:line="360" w:lineRule="auto"/>
        <w:jc w:val="both"/>
        <w:rPr>
          <w:rFonts w:ascii="Arial" w:eastAsia="Calibri" w:hAnsi="Arial" w:cs="Arial"/>
          <w:bCs/>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Cs/>
          <w:lang w:eastAsia="en-US"/>
        </w:rPr>
        <w:t xml:space="preserve"> </w:t>
      </w:r>
      <w:r w:rsidRPr="00012759">
        <w:rPr>
          <w:rFonts w:ascii="Times New Roman" w:eastAsia="Calibri" w:hAnsi="Times New Roman" w:cs="Times New Roman"/>
          <w:bCs/>
          <w:lang w:eastAsia="en-US"/>
        </w:rPr>
        <w:tab/>
      </w:r>
      <w:r w:rsidRPr="00012759">
        <w:rPr>
          <w:rFonts w:ascii="Arial" w:eastAsia="Calibri" w:hAnsi="Arial" w:cs="Arial"/>
          <w:bCs/>
          <w:lang w:eastAsia="en-US"/>
        </w:rPr>
        <w:t>”Signifikant stenos (85% enligt CC-metoden) vid höger karotisbifurkation”</w:t>
      </w:r>
    </w:p>
    <w:p w14:paraId="35A8A005" w14:textId="77777777" w:rsidR="00012759" w:rsidRPr="00012759" w:rsidRDefault="00012759" w:rsidP="00012759">
      <w:pPr>
        <w:spacing w:before="0" w:after="0" w:line="360" w:lineRule="auto"/>
        <w:ind w:left="1304"/>
        <w:jc w:val="both"/>
        <w:rPr>
          <w:rFonts w:ascii="Arial" w:eastAsia="Calibri" w:hAnsi="Arial" w:cs="Arial"/>
          <w:bCs/>
          <w:lang w:eastAsia="en-US"/>
        </w:rPr>
      </w:pPr>
      <w:r w:rsidRPr="00012759">
        <w:rPr>
          <w:rFonts w:ascii="Arial" w:eastAsia="Calibri" w:hAnsi="Arial" w:cs="Arial"/>
          <w:bCs/>
          <w:lang w:eastAsia="en-US"/>
        </w:rPr>
        <w:t>”Normalt kontrastfyllda kärl inom främre och bakre cirkulationen på halsen och intrakraniellt”</w:t>
      </w:r>
    </w:p>
    <w:p w14:paraId="210FAC52" w14:textId="77777777" w:rsidR="00012759" w:rsidRPr="00012759" w:rsidRDefault="00012759" w:rsidP="00012759">
      <w:pPr>
        <w:spacing w:before="0" w:after="0" w:line="360" w:lineRule="auto"/>
        <w:ind w:left="1304"/>
        <w:jc w:val="both"/>
        <w:rPr>
          <w:rFonts w:ascii="Arial" w:eastAsia="Calibri" w:hAnsi="Arial" w:cs="Arial"/>
          <w:bCs/>
          <w:lang w:eastAsia="en-US"/>
        </w:rPr>
      </w:pPr>
      <w:r w:rsidRPr="00012759">
        <w:rPr>
          <w:rFonts w:ascii="Arial" w:eastAsia="Calibri" w:hAnsi="Arial" w:cs="Arial"/>
          <w:bCs/>
          <w:lang w:eastAsia="en-US"/>
        </w:rPr>
        <w:t>”Inga kontrastfyllda bakre kommunikanter och fetalt avgående arteriae cerebri posterior, varianter. I övrigt normalt kontrastfyllda kärl inom främre och bakre cirkulationen intrakraniellt” bedömning kan inte göras”</w:t>
      </w:r>
    </w:p>
    <w:p w14:paraId="71528AB8" w14:textId="77777777" w:rsidR="00012759" w:rsidRPr="00012759" w:rsidRDefault="00012759" w:rsidP="00012759">
      <w:pPr>
        <w:spacing w:before="0" w:after="0" w:line="360" w:lineRule="auto"/>
        <w:ind w:firstLine="1304"/>
        <w:jc w:val="both"/>
        <w:rPr>
          <w:rFonts w:ascii="Arial" w:eastAsia="Calibri" w:hAnsi="Arial" w:cs="Arial"/>
          <w:bCs/>
          <w:lang w:eastAsia="en-US"/>
        </w:rPr>
      </w:pPr>
      <w:r w:rsidRPr="00012759">
        <w:rPr>
          <w:rFonts w:ascii="Arial" w:eastAsia="Calibri" w:hAnsi="Arial" w:cs="Arial"/>
          <w:bCs/>
          <w:lang w:eastAsia="en-US"/>
        </w:rPr>
        <w:t>”Perifer ocklusion i höger M1-segment”</w:t>
      </w:r>
    </w:p>
    <w:p w14:paraId="06A0B93F" w14:textId="77777777" w:rsidR="00012759" w:rsidRPr="00012759" w:rsidRDefault="00012759" w:rsidP="00012759">
      <w:pPr>
        <w:spacing w:before="0" w:after="0" w:line="360" w:lineRule="auto"/>
        <w:jc w:val="both"/>
        <w:rPr>
          <w:rFonts w:ascii="Arial" w:eastAsia="Calibri" w:hAnsi="Arial" w:cs="Arial"/>
          <w:b/>
          <w:lang w:eastAsia="en-US"/>
        </w:rPr>
      </w:pPr>
    </w:p>
    <w:p w14:paraId="5EEF57DD" w14:textId="77777777" w:rsidR="00012759" w:rsidRPr="00012759" w:rsidRDefault="00012759" w:rsidP="00012759">
      <w:pPr>
        <w:spacing w:before="0" w:after="0" w:line="240" w:lineRule="auto"/>
        <w:ind w:left="3912"/>
        <w:jc w:val="both"/>
        <w:rPr>
          <w:rFonts w:ascii="Arial" w:eastAsia="Calibri" w:hAnsi="Arial" w:cs="Arial"/>
          <w:sz w:val="28"/>
          <w:szCs w:val="28"/>
          <w:lang w:eastAsia="en-US"/>
        </w:rPr>
      </w:pPr>
    </w:p>
    <w:bookmarkStart w:id="9" w:name="Extraaxial_tumör"/>
    <w:p w14:paraId="1F0A990C"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fldChar w:fldCharType="begin"/>
      </w:r>
      <w:r w:rsidRPr="00012759">
        <w:rPr>
          <w:rFonts w:ascii="Arial" w:eastAsia="Calibri" w:hAnsi="Arial" w:cs="Arial"/>
          <w:b/>
          <w:sz w:val="36"/>
          <w:szCs w:val="36"/>
          <w:u w:val="single"/>
          <w:lang w:eastAsia="en-US"/>
        </w:rPr>
        <w:instrText xml:space="preserve"> HYPERLINK  \l "Akuta_svarsstöd" </w:instrText>
      </w:r>
      <w:r w:rsidRPr="00012759">
        <w:rPr>
          <w:rFonts w:ascii="Arial" w:eastAsia="Calibri" w:hAnsi="Arial" w:cs="Arial"/>
          <w:b/>
          <w:sz w:val="36"/>
          <w:szCs w:val="36"/>
          <w:u w:val="single"/>
          <w:lang w:eastAsia="en-US"/>
        </w:rPr>
        <w:fldChar w:fldCharType="separate"/>
      </w:r>
      <w:r w:rsidRPr="00012759">
        <w:rPr>
          <w:rFonts w:ascii="Arial" w:eastAsia="Calibri" w:hAnsi="Arial" w:cs="Arial"/>
          <w:b/>
          <w:color w:val="0000FF"/>
          <w:sz w:val="36"/>
          <w:szCs w:val="36"/>
          <w:u w:val="single"/>
          <w:lang w:eastAsia="en-US"/>
        </w:rPr>
        <w:t>Extraaxial tumör</w:t>
      </w:r>
      <w:r w:rsidRPr="00012759">
        <w:rPr>
          <w:rFonts w:ascii="Arial" w:eastAsia="Calibri" w:hAnsi="Arial" w:cs="Arial"/>
          <w:b/>
          <w:sz w:val="36"/>
          <w:szCs w:val="36"/>
          <w:u w:val="single"/>
          <w:lang w:eastAsia="en-US"/>
        </w:rPr>
        <w:fldChar w:fldCharType="end"/>
      </w:r>
    </w:p>
    <w:bookmarkEnd w:id="9"/>
    <w:p w14:paraId="749E1A14"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Tecken till extraaxial tumör är:</w:t>
      </w:r>
      <w:r w:rsidRPr="00012759">
        <w:rPr>
          <w:rFonts w:ascii="Times New Roman" w:eastAsia="Calibri" w:hAnsi="Times New Roman" w:cs="Times New Roman"/>
          <w:i/>
          <w:iCs/>
        </w:rPr>
        <w:t xml:space="preserve"> likvormarginal mellan tumör och hjärnparenkym, kärl mellan tumör och hjärnparenkym, yttre kompression av sulci. Ödem kan finnas både kring extraaxiala och intraaxiala tumörer.</w:t>
      </w:r>
      <w:r w:rsidRPr="00012759">
        <w:rPr>
          <w:rFonts w:ascii="Times New Roman" w:eastAsia="Calibri" w:hAnsi="Times New Roman" w:cs="Times New Roman"/>
        </w:rPr>
        <w:t xml:space="preserve"> Se </w:t>
      </w:r>
      <w:hyperlink w:anchor="DT_hjärna_K_Extraaxial_expansivitet_exem" w:history="1">
        <w:r w:rsidRPr="00012759">
          <w:rPr>
            <w:rFonts w:ascii="Times New Roman" w:eastAsia="Calibri" w:hAnsi="Times New Roman" w:cs="Times New Roman"/>
            <w:color w:val="0000FF"/>
            <w:u w:val="single"/>
          </w:rPr>
          <w:t>exempelutlåtande</w:t>
        </w:r>
      </w:hyperlink>
      <w:r w:rsidRPr="00012759">
        <w:rPr>
          <w:rFonts w:ascii="Times New Roman" w:eastAsia="Calibri" w:hAnsi="Times New Roman" w:cs="Times New Roman"/>
        </w:rPr>
        <w:t>.</w:t>
      </w:r>
    </w:p>
    <w:p w14:paraId="705B5E5C" w14:textId="77777777" w:rsidR="00012759" w:rsidRPr="00012759" w:rsidRDefault="00012759" w:rsidP="00012759">
      <w:pPr>
        <w:spacing w:before="0" w:after="0" w:line="240" w:lineRule="auto"/>
        <w:ind w:left="3912" w:hanging="3912"/>
        <w:jc w:val="both"/>
        <w:rPr>
          <w:rFonts w:ascii="Arial" w:eastAsia="Calibri" w:hAnsi="Arial" w:cs="Arial"/>
          <w:b/>
          <w:lang w:eastAsia="en-US"/>
        </w:rPr>
      </w:pPr>
    </w:p>
    <w:p w14:paraId="7C3FDB3E"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lastRenderedPageBreak/>
        <w:t>Anatomiskt läge</w:t>
      </w:r>
      <w:r w:rsidRPr="00012759">
        <w:rPr>
          <w:rFonts w:ascii="Arial" w:eastAsia="Calibri" w:hAnsi="Arial" w:cs="Arial"/>
          <w:sz w:val="32"/>
          <w:szCs w:val="32"/>
        </w:rPr>
        <w:tab/>
      </w:r>
    </w:p>
    <w:p w14:paraId="38CAC20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lang w:eastAsia="en-US"/>
        </w:rPr>
        <w:t>Glöm inte sida!</w:t>
      </w:r>
      <w:r w:rsidRPr="00012759">
        <w:rPr>
          <w:rFonts w:ascii="Times New Roman" w:eastAsia="Calibri" w:hAnsi="Times New Roman" w:cs="Times New Roman"/>
          <w:lang w:eastAsia="en-US"/>
        </w:rPr>
        <w:t xml:space="preserve"> Exempel på uttryck som kan användas; </w:t>
      </w:r>
      <w:r w:rsidRPr="00012759">
        <w:rPr>
          <w:rFonts w:ascii="Times New Roman" w:eastAsia="Calibri" w:hAnsi="Times New Roman" w:cs="Times New Roman"/>
          <w:i/>
          <w:lang w:eastAsia="en-US"/>
        </w:rPr>
        <w:t>sellärt, parasellärt, främre skallgropen, mellersta skallgropen, bakre skallgropen, infratentoriellt, supratentoriellt, skallbasen</w:t>
      </w:r>
      <w:r w:rsidRPr="00012759">
        <w:rPr>
          <w:rFonts w:ascii="Times New Roman" w:eastAsia="Calibri" w:hAnsi="Times New Roman" w:cs="Times New Roman"/>
          <w:lang w:eastAsia="en-US"/>
        </w:rPr>
        <w:t xml:space="preserve">. Ta hjälp av </w:t>
      </w:r>
      <w:hyperlink r:id="rId20"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 xml:space="preserve"> atlas!</w:t>
      </w:r>
    </w:p>
    <w:p w14:paraId="55832F2F" w14:textId="77777777" w:rsidR="00012759" w:rsidRPr="00012759" w:rsidRDefault="00012759" w:rsidP="00012759">
      <w:pPr>
        <w:spacing w:before="0" w:after="0" w:line="360" w:lineRule="auto"/>
        <w:jc w:val="both"/>
        <w:rPr>
          <w:rFonts w:ascii="Arial" w:eastAsia="Calibri" w:hAnsi="Arial" w:cs="Arial"/>
          <w:b/>
          <w:highlight w:val="cyan"/>
          <w:lang w:eastAsia="en-US"/>
        </w:rPr>
      </w:pPr>
    </w:p>
    <w:p w14:paraId="24B5FC56" w14:textId="77777777" w:rsidR="00012759" w:rsidRPr="00012759" w:rsidRDefault="00012759" w:rsidP="00012759">
      <w:pPr>
        <w:spacing w:before="0" w:after="0" w:line="240" w:lineRule="auto"/>
        <w:jc w:val="both"/>
        <w:rPr>
          <w:rFonts w:ascii="Arial" w:eastAsia="Calibri" w:hAnsi="Arial" w:cs="Arial"/>
          <w:sz w:val="32"/>
          <w:szCs w:val="32"/>
        </w:rPr>
      </w:pPr>
      <w:r w:rsidRPr="00012759">
        <w:rPr>
          <w:rFonts w:ascii="Arial" w:eastAsia="Calibri" w:hAnsi="Arial" w:cs="Arial"/>
          <w:b/>
          <w:sz w:val="32"/>
          <w:szCs w:val="32"/>
        </w:rPr>
        <w:t>Tumörutseende och kontrastuppladdning</w:t>
      </w:r>
      <w:r w:rsidRPr="00012759">
        <w:rPr>
          <w:rFonts w:ascii="Arial" w:eastAsia="Calibri" w:hAnsi="Arial" w:cs="Arial"/>
          <w:sz w:val="32"/>
          <w:szCs w:val="32"/>
        </w:rPr>
        <w:tab/>
      </w:r>
    </w:p>
    <w:p w14:paraId="749E360C" w14:textId="77777777" w:rsidR="00012759" w:rsidRPr="00012759" w:rsidRDefault="00012759" w:rsidP="00012759">
      <w:pPr>
        <w:spacing w:before="0" w:after="0" w:line="240" w:lineRule="auto"/>
        <w:ind w:left="3912" w:hanging="3912"/>
        <w:jc w:val="both"/>
        <w:rPr>
          <w:rFonts w:ascii="Times New Roman" w:eastAsia="Calibri" w:hAnsi="Times New Roman" w:cs="Times New Roman"/>
          <w:lang w:eastAsia="en-US"/>
        </w:rPr>
      </w:pPr>
    </w:p>
    <w:p w14:paraId="748C5D26"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 xml:space="preserve">Hur ser tumören ut? </w:t>
      </w:r>
    </w:p>
    <w:p w14:paraId="47DE5F2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Flack, rundad, homogen, heterogen, cystisk, cystiskt degenererad, nekrotisk, centralt uppklarad, förkalkad</w:t>
      </w:r>
      <w:r w:rsidRPr="00012759">
        <w:rPr>
          <w:rFonts w:ascii="Times New Roman" w:eastAsia="Calibri" w:hAnsi="Times New Roman" w:cs="Times New Roman"/>
          <w:lang w:eastAsia="en-US"/>
        </w:rPr>
        <w:t>.</w:t>
      </w:r>
    </w:p>
    <w:p w14:paraId="38F47D95" w14:textId="77777777" w:rsidR="00012759" w:rsidRPr="00012759" w:rsidRDefault="00012759" w:rsidP="00012759">
      <w:pPr>
        <w:spacing w:before="0" w:after="0" w:line="360" w:lineRule="auto"/>
        <w:jc w:val="both"/>
        <w:rPr>
          <w:rFonts w:ascii="Times New Roman" w:eastAsia="Calibri" w:hAnsi="Times New Roman" w:cs="Times New Roman"/>
          <w:highlight w:val="cyan"/>
          <w:lang w:eastAsia="en-US"/>
        </w:rPr>
      </w:pPr>
    </w:p>
    <w:p w14:paraId="16829BFE"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Hur ser kontrastuppladdningsmönstret ut?</w:t>
      </w:r>
    </w:p>
    <w:p w14:paraId="2BA7111A"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Homogen, heterogen, ringformig, dural, punktat</w:t>
      </w:r>
      <w:r w:rsidRPr="00012759">
        <w:rPr>
          <w:rFonts w:ascii="Times New Roman" w:eastAsia="Calibri" w:hAnsi="Times New Roman" w:cs="Times New Roman"/>
          <w:lang w:eastAsia="en-US"/>
        </w:rPr>
        <w:t>.</w:t>
      </w:r>
    </w:p>
    <w:p w14:paraId="4347E444" w14:textId="77777777" w:rsidR="00012759" w:rsidRPr="00012759" w:rsidRDefault="00012759" w:rsidP="00012759">
      <w:pPr>
        <w:autoSpaceDE w:val="0"/>
        <w:autoSpaceDN w:val="0"/>
        <w:adjustRightInd w:val="0"/>
        <w:spacing w:before="0" w:after="0" w:line="240" w:lineRule="auto"/>
        <w:jc w:val="both"/>
        <w:rPr>
          <w:rFonts w:ascii="Arial" w:eastAsia="Calibri" w:hAnsi="Arial" w:cs="Arial"/>
          <w:sz w:val="20"/>
          <w:szCs w:val="20"/>
        </w:rPr>
      </w:pPr>
    </w:p>
    <w:p w14:paraId="380CEC08"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Hur stor är tumören?</w:t>
      </w:r>
    </w:p>
    <w:p w14:paraId="62C7B4E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Ange längsta mått i respektive plan (d x b x h). Om du mäter i millimeter: ange i heltal! Var konsekvent! Växla inte mellan centimeter och millimeter i utlåtandet. Mät storlek på T1 eller DT med iv kontrast. Verktyget för volymmätning i PACS är användbart för mer homogena tumörer och volym kan också rapporteras. Använd SI-enheter.</w:t>
      </w:r>
    </w:p>
    <w:p w14:paraId="22735B55" w14:textId="77777777" w:rsidR="00012759" w:rsidRPr="00012759" w:rsidRDefault="00012759" w:rsidP="00012759">
      <w:pPr>
        <w:spacing w:before="0" w:after="0" w:line="360" w:lineRule="auto"/>
        <w:jc w:val="both"/>
        <w:rPr>
          <w:rFonts w:ascii="Times New Roman" w:eastAsia="Calibri" w:hAnsi="Times New Roman" w:cs="Times New Roman"/>
          <w:highlight w:val="cyan"/>
          <w:lang w:eastAsia="en-US"/>
        </w:rPr>
      </w:pPr>
    </w:p>
    <w:p w14:paraId="3E8390D0"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Expansiv effekt och påverkan på omgivning</w:t>
      </w:r>
      <w:r w:rsidRPr="00012759">
        <w:rPr>
          <w:rFonts w:ascii="Arial" w:eastAsia="Calibri" w:hAnsi="Arial" w:cs="Arial"/>
          <w:sz w:val="32"/>
          <w:szCs w:val="32"/>
        </w:rPr>
        <w:tab/>
      </w:r>
    </w:p>
    <w:p w14:paraId="58575999"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Expansiv effekt?</w:t>
      </w:r>
    </w:p>
    <w:p w14:paraId="2A151AD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Tecken till expansiv effekt är: </w:t>
      </w:r>
      <w:r w:rsidRPr="00012759">
        <w:rPr>
          <w:rFonts w:ascii="Times New Roman" w:eastAsia="Calibri" w:hAnsi="Times New Roman" w:cs="Times New Roman"/>
          <w:i/>
          <w:lang w:eastAsia="en-US"/>
        </w:rPr>
        <w:t>Kompression av sulci, överskjutning av medellinjestrukturer, komprimerade eller vidgade ventriklar, unkusherniering, falxherniering</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b/>
          <w:color w:val="FF0000"/>
          <w:lang w:eastAsia="en-US"/>
        </w:rPr>
        <w:t>Använd inte begreppet ”</w:t>
      </w:r>
      <w:r w:rsidRPr="00012759">
        <w:rPr>
          <w:rFonts w:ascii="Times New Roman" w:eastAsia="Calibri" w:hAnsi="Times New Roman" w:cs="Times New Roman"/>
          <w:b/>
          <w:i/>
          <w:color w:val="FF0000"/>
          <w:lang w:eastAsia="en-US"/>
        </w:rPr>
        <w:t>masseffekt”</w:t>
      </w:r>
      <w:r w:rsidRPr="00012759">
        <w:rPr>
          <w:rFonts w:ascii="Times New Roman" w:eastAsia="Calibri" w:hAnsi="Times New Roman" w:cs="Times New Roman"/>
          <w:b/>
          <w:color w:val="FF0000"/>
          <w:lang w:eastAsia="en-US"/>
        </w:rPr>
        <w:t>.</w:t>
      </w:r>
    </w:p>
    <w:p w14:paraId="06B3CFA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3B30E9F8"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Kranialnervspåverkan?</w:t>
      </w:r>
    </w:p>
    <w:p w14:paraId="5E8C957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Gäller framförallt tumörer med växt parasellärt, i skallbasen och vid ponsvinklarna. Vid suprasellär växt är det viktigt att bedöma chiasma.</w:t>
      </w:r>
    </w:p>
    <w:p w14:paraId="524E4C1F" w14:textId="77777777" w:rsidR="00012759" w:rsidRDefault="00012759" w:rsidP="00012759">
      <w:pPr>
        <w:spacing w:before="0" w:after="0" w:line="360" w:lineRule="auto"/>
        <w:jc w:val="both"/>
        <w:rPr>
          <w:rFonts w:ascii="Times New Roman" w:eastAsia="Calibri" w:hAnsi="Times New Roman" w:cs="Times New Roman"/>
          <w:highlight w:val="cyan"/>
          <w:lang w:eastAsia="en-US"/>
        </w:rPr>
      </w:pPr>
    </w:p>
    <w:p w14:paraId="3784B24D" w14:textId="77777777" w:rsidR="002E3BE4" w:rsidRPr="00012759" w:rsidRDefault="002E3BE4" w:rsidP="00012759">
      <w:pPr>
        <w:spacing w:before="0" w:after="0" w:line="360" w:lineRule="auto"/>
        <w:jc w:val="both"/>
        <w:rPr>
          <w:rFonts w:ascii="Times New Roman" w:eastAsia="Calibri" w:hAnsi="Times New Roman" w:cs="Times New Roman"/>
          <w:highlight w:val="cyan"/>
          <w:lang w:eastAsia="en-US"/>
        </w:rPr>
      </w:pPr>
    </w:p>
    <w:p w14:paraId="20CB17F5"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lastRenderedPageBreak/>
        <w:t>Kärlpåverkan?</w:t>
      </w:r>
    </w:p>
    <w:p w14:paraId="2A62CB8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Detta är viktig information som kirurgerna vill att vi besvarar. För meningeom är det viktigt att bedöma påverkan på venösa kärl och om det finns kärlinväxt.</w:t>
      </w:r>
    </w:p>
    <w:p w14:paraId="2B27A6E2"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p>
    <w:p w14:paraId="2B39EA98"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Vitsubstansförändringar?</w:t>
      </w:r>
    </w:p>
    <w:p w14:paraId="67E98F6D"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Vasogent, reaktivt ödem kan finnas vid extraaxiala tumörer. Vitsubstansförändringar till följd av småkärlssjukdom kan också finnas. Försök om möjligt skilja dessa åt. Ta hjälp av T2, ADC och T2 FLAIR. Vasogent ödem har oftare högre T2- och ADC-signal än småkärlssjukdom.</w:t>
      </w:r>
    </w:p>
    <w:p w14:paraId="06302A02" w14:textId="77777777" w:rsidR="00012759" w:rsidRPr="00012759" w:rsidRDefault="00012759" w:rsidP="00012759">
      <w:pPr>
        <w:spacing w:before="0" w:after="0" w:line="240" w:lineRule="auto"/>
        <w:jc w:val="both"/>
        <w:rPr>
          <w:rFonts w:ascii="Times New Roman" w:eastAsia="Calibri" w:hAnsi="Times New Roman" w:cs="Times New Roman"/>
          <w:highlight w:val="cyan"/>
          <w:lang w:eastAsia="en-US"/>
        </w:rPr>
      </w:pPr>
    </w:p>
    <w:p w14:paraId="00C8474D"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Annat?</w:t>
      </w:r>
    </w:p>
    <w:p w14:paraId="1E640DC5" w14:textId="77777777" w:rsidR="00012759" w:rsidRPr="00012759" w:rsidRDefault="00012759" w:rsidP="00012759">
      <w:pPr>
        <w:spacing w:before="0" w:after="0" w:line="360" w:lineRule="auto"/>
        <w:jc w:val="both"/>
        <w:rPr>
          <w:rFonts w:ascii="Times New Roman" w:eastAsia="Calibri" w:hAnsi="Times New Roman" w:cs="Times New Roman"/>
          <w:b/>
          <w:bCs/>
          <w:color w:val="FF0000"/>
          <w:lang w:eastAsia="en-US"/>
        </w:rPr>
      </w:pPr>
      <w:r w:rsidRPr="00012759">
        <w:rPr>
          <w:rFonts w:ascii="Times New Roman" w:eastAsia="Calibri" w:hAnsi="Times New Roman" w:cs="Times New Roman"/>
          <w:lang w:eastAsia="en-US"/>
        </w:rPr>
        <w:t xml:space="preserve">Ischemi, infarkt, blödning, atrofi och andra fynd. </w:t>
      </w:r>
      <w:r w:rsidRPr="00012759">
        <w:rPr>
          <w:rFonts w:ascii="Times New Roman" w:eastAsia="Calibri" w:hAnsi="Times New Roman" w:cs="Times New Roman"/>
          <w:b/>
          <w:bCs/>
          <w:color w:val="FF0000"/>
          <w:lang w:eastAsia="en-US"/>
        </w:rPr>
        <w:t xml:space="preserve">Normalt luftförande bihålor och cellsystem eller lätt slemhinnesvullnad och retentionscystor behöver i regel </w:t>
      </w:r>
      <w:r w:rsidRPr="00012759">
        <w:rPr>
          <w:rFonts w:ascii="Times New Roman" w:eastAsia="Calibri" w:hAnsi="Times New Roman" w:cs="Times New Roman"/>
          <w:b/>
          <w:bCs/>
          <w:color w:val="FF0000"/>
          <w:u w:val="single"/>
          <w:lang w:eastAsia="en-US"/>
        </w:rPr>
        <w:t>inte rapporteras</w:t>
      </w:r>
      <w:r w:rsidRPr="00012759">
        <w:rPr>
          <w:rFonts w:ascii="Times New Roman" w:eastAsia="Calibri" w:hAnsi="Times New Roman" w:cs="Times New Roman"/>
          <w:b/>
          <w:bCs/>
          <w:color w:val="FF0000"/>
          <w:lang w:eastAsia="en-US"/>
        </w:rPr>
        <w:t xml:space="preserve">. </w:t>
      </w:r>
    </w:p>
    <w:p w14:paraId="7F710C44" w14:textId="77777777" w:rsidR="00012759" w:rsidRPr="00012759" w:rsidRDefault="00012759" w:rsidP="00012759">
      <w:pPr>
        <w:spacing w:before="0" w:after="0" w:line="240" w:lineRule="auto"/>
        <w:jc w:val="both"/>
        <w:rPr>
          <w:rFonts w:ascii="Times New Roman" w:eastAsia="Calibri" w:hAnsi="Times New Roman" w:cs="Times New Roman"/>
          <w:highlight w:val="cyan"/>
          <w:lang w:eastAsia="en-US"/>
        </w:rPr>
      </w:pPr>
    </w:p>
    <w:p w14:paraId="2EF07FE8"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Bedömning</w:t>
      </w:r>
    </w:p>
    <w:p w14:paraId="5B67B86D"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Avsluta med en bedömning. Benigna meningeom och schwannom är de vanligaste extraaxiala tumörerna hos vuxna. Exempel på uttryck nedan.</w:t>
      </w:r>
    </w:p>
    <w:p w14:paraId="351B22F0" w14:textId="77777777" w:rsidR="00012759" w:rsidRPr="00012759" w:rsidRDefault="00012759" w:rsidP="00012759">
      <w:pPr>
        <w:spacing w:before="0" w:after="0" w:line="360" w:lineRule="auto"/>
        <w:ind w:left="1304" w:hanging="1304"/>
        <w:jc w:val="both"/>
        <w:rPr>
          <w:rFonts w:ascii="Times New Roman" w:eastAsia="Calibri" w:hAnsi="Times New Roman" w:cs="Times New Roman"/>
          <w:b/>
          <w:u w:val="single"/>
          <w:lang w:eastAsia="en-US"/>
        </w:rPr>
      </w:pPr>
    </w:p>
    <w:p w14:paraId="6D1815E5"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”Fynd som talar för meningeom. Inväxt i vänster sinus transversus.”</w:t>
      </w:r>
    </w:p>
    <w:p w14:paraId="500CE1AF"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”Fynd som talar för meningeom. Ingen kärlinväxt.”</w:t>
      </w:r>
    </w:p>
    <w:p w14:paraId="193ADB35"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”Fynd som talar för schwannom”</w:t>
      </w:r>
    </w:p>
    <w:p w14:paraId="01F83190" w14:textId="77777777" w:rsidR="00012759" w:rsidRPr="00012759" w:rsidRDefault="00012759" w:rsidP="00012759">
      <w:pPr>
        <w:spacing w:before="0" w:after="0" w:line="360" w:lineRule="auto"/>
        <w:jc w:val="both"/>
        <w:rPr>
          <w:rFonts w:ascii="Arial" w:eastAsia="Calibri" w:hAnsi="Arial" w:cs="Arial"/>
          <w:b/>
          <w:sz w:val="28"/>
          <w:szCs w:val="28"/>
          <w:lang w:eastAsia="en-US"/>
        </w:rPr>
      </w:pPr>
    </w:p>
    <w:bookmarkStart w:id="10" w:name="Intraaxial_tumör"/>
    <w:p w14:paraId="2992025C"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fldChar w:fldCharType="begin"/>
      </w:r>
      <w:r w:rsidRPr="00012759">
        <w:rPr>
          <w:rFonts w:ascii="Arial" w:eastAsia="Calibri" w:hAnsi="Arial" w:cs="Arial"/>
          <w:b/>
          <w:sz w:val="36"/>
          <w:szCs w:val="36"/>
          <w:u w:val="single"/>
          <w:lang w:eastAsia="en-US"/>
        </w:rPr>
        <w:instrText xml:space="preserve"> HYPERLINK  \l "Akuta_svarsstöd" </w:instrText>
      </w:r>
      <w:r w:rsidRPr="00012759">
        <w:rPr>
          <w:rFonts w:ascii="Arial" w:eastAsia="Calibri" w:hAnsi="Arial" w:cs="Arial"/>
          <w:b/>
          <w:sz w:val="36"/>
          <w:szCs w:val="36"/>
          <w:u w:val="single"/>
          <w:lang w:eastAsia="en-US"/>
        </w:rPr>
        <w:fldChar w:fldCharType="separate"/>
      </w:r>
      <w:r w:rsidRPr="00012759">
        <w:rPr>
          <w:rFonts w:ascii="Arial" w:eastAsia="Calibri" w:hAnsi="Arial" w:cs="Arial"/>
          <w:b/>
          <w:color w:val="0000FF"/>
          <w:sz w:val="36"/>
          <w:szCs w:val="36"/>
          <w:u w:val="single"/>
          <w:lang w:eastAsia="en-US"/>
        </w:rPr>
        <w:t>Intraaxial tumör</w:t>
      </w:r>
      <w:r w:rsidRPr="00012759">
        <w:rPr>
          <w:rFonts w:ascii="Arial" w:eastAsia="Calibri" w:hAnsi="Arial" w:cs="Arial"/>
          <w:b/>
          <w:sz w:val="36"/>
          <w:szCs w:val="36"/>
          <w:u w:val="single"/>
          <w:lang w:eastAsia="en-US"/>
        </w:rPr>
        <w:fldChar w:fldCharType="end"/>
      </w:r>
    </w:p>
    <w:bookmarkEnd w:id="10"/>
    <w:p w14:paraId="61713ADF"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Tecken till intraaxial tumör är:</w:t>
      </w:r>
      <w:r w:rsidRPr="00012759">
        <w:rPr>
          <w:rFonts w:ascii="Times New Roman" w:eastAsia="Calibri" w:hAnsi="Times New Roman" w:cs="Times New Roman"/>
          <w:i/>
          <w:iCs/>
        </w:rPr>
        <w:t xml:space="preserve"> perifokalt ödem eller vitsubstansförändringar, ingen likvormarginal mellan tumör och hjärnparenkym, utvalsning av sulci. </w:t>
      </w:r>
      <w:r w:rsidRPr="00012759">
        <w:rPr>
          <w:rFonts w:ascii="Times New Roman" w:eastAsia="Calibri" w:hAnsi="Times New Roman" w:cs="Times New Roman"/>
        </w:rPr>
        <w:t xml:space="preserve">Se </w:t>
      </w:r>
      <w:hyperlink w:anchor="DT_hjärna_K_Intraaxial_expansivitet_exem" w:history="1">
        <w:r w:rsidRPr="00012759">
          <w:rPr>
            <w:rFonts w:ascii="Times New Roman" w:eastAsia="Calibri" w:hAnsi="Times New Roman" w:cs="Times New Roman"/>
            <w:color w:val="0000FF"/>
            <w:u w:val="single"/>
          </w:rPr>
          <w:t>exempelutlåtanden</w:t>
        </w:r>
      </w:hyperlink>
      <w:r w:rsidRPr="00012759">
        <w:rPr>
          <w:rFonts w:ascii="Times New Roman" w:eastAsia="Calibri" w:hAnsi="Times New Roman" w:cs="Times New Roman"/>
        </w:rPr>
        <w:t>.</w:t>
      </w:r>
    </w:p>
    <w:p w14:paraId="4FEC5760" w14:textId="77777777" w:rsidR="00012759" w:rsidRPr="00012759" w:rsidRDefault="00012759" w:rsidP="00012759">
      <w:pPr>
        <w:spacing w:before="0" w:after="0" w:line="360" w:lineRule="auto"/>
        <w:jc w:val="both"/>
        <w:rPr>
          <w:rFonts w:ascii="Arial" w:eastAsia="Calibri" w:hAnsi="Arial" w:cs="Arial"/>
          <w:b/>
          <w:sz w:val="28"/>
          <w:szCs w:val="28"/>
        </w:rPr>
      </w:pPr>
    </w:p>
    <w:p w14:paraId="38E0D9F6"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Anatomiskt läge</w:t>
      </w:r>
      <w:r w:rsidRPr="00012759">
        <w:rPr>
          <w:rFonts w:ascii="Arial" w:eastAsia="Calibri" w:hAnsi="Arial" w:cs="Arial"/>
          <w:sz w:val="32"/>
          <w:szCs w:val="32"/>
        </w:rPr>
        <w:tab/>
      </w:r>
    </w:p>
    <w:p w14:paraId="25169546" w14:textId="77777777" w:rsidR="00012759" w:rsidRPr="00012759" w:rsidRDefault="00012759" w:rsidP="00012759">
      <w:pPr>
        <w:spacing w:before="0" w:after="0" w:line="360" w:lineRule="auto"/>
        <w:jc w:val="both"/>
        <w:rPr>
          <w:rFonts w:ascii="Times New Roman" w:eastAsia="Calibri" w:hAnsi="Times New Roman" w:cs="Times New Roman"/>
          <w:b/>
          <w:sz w:val="28"/>
          <w:szCs w:val="28"/>
          <w:lang w:eastAsia="en-US"/>
        </w:rPr>
      </w:pPr>
      <w:r w:rsidRPr="00012759">
        <w:rPr>
          <w:rFonts w:ascii="Times New Roman" w:eastAsia="Calibri" w:hAnsi="Times New Roman" w:cs="Times New Roman"/>
          <w:b/>
          <w:sz w:val="28"/>
          <w:szCs w:val="28"/>
          <w:lang w:eastAsia="en-US"/>
        </w:rPr>
        <w:t>Var finns tumören?</w:t>
      </w:r>
    </w:p>
    <w:p w14:paraId="6E696F4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lang w:eastAsia="en-US"/>
        </w:rPr>
        <w:t>Glöm inte sida!</w:t>
      </w:r>
      <w:r w:rsidRPr="00012759">
        <w:rPr>
          <w:rFonts w:ascii="Times New Roman" w:eastAsia="Calibri" w:hAnsi="Times New Roman" w:cs="Times New Roman"/>
          <w:lang w:eastAsia="en-US"/>
        </w:rPr>
        <w:t xml:space="preserve"> Exempel på uttryck som kan användas; </w:t>
      </w:r>
      <w:r w:rsidRPr="00012759">
        <w:rPr>
          <w:rFonts w:ascii="Times New Roman" w:eastAsia="Calibri" w:hAnsi="Times New Roman" w:cs="Times New Roman"/>
          <w:i/>
          <w:lang w:eastAsia="en-US"/>
        </w:rPr>
        <w:t>frontalt, frontoparietalt, parietotemporalt, parietalt, temporalt, temporooccipitalt, occipitalt, parietooccipitalt, pons, infratentoriellt, supratentoriellt</w:t>
      </w:r>
      <w:r w:rsidRPr="00012759">
        <w:rPr>
          <w:rFonts w:ascii="Times New Roman" w:eastAsia="Calibri" w:hAnsi="Times New Roman" w:cs="Times New Roman"/>
          <w:lang w:eastAsia="en-US"/>
        </w:rPr>
        <w:t xml:space="preserve">. Ta hjälp av </w:t>
      </w:r>
      <w:hyperlink r:id="rId21"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 xml:space="preserve"> atlas!</w:t>
      </w:r>
    </w:p>
    <w:p w14:paraId="47E84952"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lastRenderedPageBreak/>
        <w:t>Tumörutseende och kontrastuppladdning</w:t>
      </w:r>
      <w:r w:rsidRPr="00012759">
        <w:rPr>
          <w:rFonts w:ascii="Arial" w:eastAsia="Calibri" w:hAnsi="Arial" w:cs="Arial"/>
          <w:sz w:val="32"/>
          <w:szCs w:val="32"/>
        </w:rPr>
        <w:tab/>
      </w:r>
    </w:p>
    <w:p w14:paraId="3551A45C"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 xml:space="preserve">Hur ser tumören ut? </w:t>
      </w:r>
    </w:p>
    <w:p w14:paraId="181B218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rundad, homogen, heterogen, cystisk, nekrotisk, centralt uppklarad, förkalkad, blödningsrester.</w:t>
      </w:r>
    </w:p>
    <w:p w14:paraId="63E23C84"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7938732F"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Hur ser kontrastuppladdningsmönstret ut?</w:t>
      </w:r>
    </w:p>
    <w:p w14:paraId="05A7CD1C"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homogent, heterogent, ringformigt, perifert, punktat.</w:t>
      </w:r>
    </w:p>
    <w:p w14:paraId="1174688B" w14:textId="77777777" w:rsidR="00012759" w:rsidRPr="00012759" w:rsidRDefault="00012759" w:rsidP="00012759">
      <w:pPr>
        <w:autoSpaceDE w:val="0"/>
        <w:autoSpaceDN w:val="0"/>
        <w:adjustRightInd w:val="0"/>
        <w:spacing w:before="0" w:after="0" w:line="360" w:lineRule="auto"/>
        <w:jc w:val="both"/>
        <w:rPr>
          <w:rFonts w:ascii="Arial" w:eastAsia="Calibri" w:hAnsi="Arial" w:cs="Arial"/>
          <w:sz w:val="20"/>
          <w:szCs w:val="20"/>
        </w:rPr>
      </w:pPr>
    </w:p>
    <w:p w14:paraId="39DB46E8"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Hur stor är tumören?</w:t>
      </w:r>
    </w:p>
    <w:p w14:paraId="2C3C04C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Ange längsta mått i respektive plan (d x b x h). Om du mäter i millimeter: ange i heltal! Var konsekvent! Växla inte mellan centimeter och millimeter i utlåtandet. Mät storlek på T1 eller DT med iv kontrast. Verktyget för volymmätning i PACS är användbart för mer homogena tumörer och volym kan också rapporteras. Använd SI-enheter.</w:t>
      </w:r>
    </w:p>
    <w:p w14:paraId="15901F9C" w14:textId="77777777" w:rsidR="00012759" w:rsidRPr="00012759" w:rsidRDefault="00012759" w:rsidP="00012759">
      <w:pPr>
        <w:spacing w:before="0" w:after="0" w:line="360" w:lineRule="auto"/>
        <w:jc w:val="both"/>
        <w:rPr>
          <w:rFonts w:ascii="Times New Roman" w:eastAsia="Calibri" w:hAnsi="Times New Roman" w:cs="Times New Roman"/>
          <w:highlight w:val="cyan"/>
          <w:lang w:eastAsia="en-US"/>
        </w:rPr>
      </w:pPr>
    </w:p>
    <w:p w14:paraId="55196AED"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Expansiv effekt och påverkan på omgivning</w:t>
      </w:r>
    </w:p>
    <w:p w14:paraId="4B27FC56"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Times New Roman" w:eastAsia="Calibri" w:hAnsi="Times New Roman" w:cs="Times New Roman"/>
          <w:b/>
          <w:sz w:val="28"/>
          <w:szCs w:val="28"/>
        </w:rPr>
        <w:t>Expansiv effekt?</w:t>
      </w:r>
    </w:p>
    <w:p w14:paraId="58083AD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Tecken till expansiv effekt är: </w:t>
      </w:r>
      <w:r w:rsidRPr="00012759">
        <w:rPr>
          <w:rFonts w:ascii="Times New Roman" w:eastAsia="Calibri" w:hAnsi="Times New Roman" w:cs="Times New Roman"/>
          <w:i/>
          <w:lang w:eastAsia="en-US"/>
        </w:rPr>
        <w:t>svullnad, kompression av sulci, överskjutning av medellinjestrukturer, komprimerade eller vidgade ventriklar, unkusherniering, falxherniering.</w:t>
      </w:r>
      <w:r w:rsidRPr="00012759">
        <w:rPr>
          <w:rFonts w:ascii="Times New Roman" w:eastAsia="Calibri" w:hAnsi="Times New Roman" w:cs="Times New Roman"/>
          <w:lang w:eastAsia="en-US"/>
        </w:rPr>
        <w:t xml:space="preserve"> Beskriv om den expansiva effekten är fokal, generell, lätt, måttlig eller uttalad. </w:t>
      </w:r>
      <w:r w:rsidRPr="00012759">
        <w:rPr>
          <w:rFonts w:ascii="Times New Roman" w:eastAsia="Calibri" w:hAnsi="Times New Roman" w:cs="Times New Roman"/>
          <w:b/>
          <w:color w:val="FF0000"/>
          <w:lang w:eastAsia="en-US"/>
        </w:rPr>
        <w:t>OBS!</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b/>
          <w:color w:val="FF0000"/>
          <w:lang w:eastAsia="en-US"/>
        </w:rPr>
        <w:t xml:space="preserve">Använd </w:t>
      </w:r>
      <w:r w:rsidRPr="00012759">
        <w:rPr>
          <w:rFonts w:ascii="Times New Roman" w:eastAsia="Calibri" w:hAnsi="Times New Roman" w:cs="Times New Roman"/>
          <w:b/>
          <w:color w:val="FF0000"/>
          <w:u w:val="single"/>
          <w:lang w:eastAsia="en-US"/>
        </w:rPr>
        <w:t>INTE</w:t>
      </w:r>
      <w:r w:rsidRPr="00012759">
        <w:rPr>
          <w:rFonts w:ascii="Times New Roman" w:eastAsia="Calibri" w:hAnsi="Times New Roman" w:cs="Times New Roman"/>
          <w:b/>
          <w:color w:val="FF0000"/>
          <w:lang w:eastAsia="en-US"/>
        </w:rPr>
        <w:t xml:space="preserve"> begreppet ”</w:t>
      </w:r>
      <w:r w:rsidRPr="00012759">
        <w:rPr>
          <w:rFonts w:ascii="Times New Roman" w:eastAsia="Calibri" w:hAnsi="Times New Roman" w:cs="Times New Roman"/>
          <w:b/>
          <w:i/>
          <w:color w:val="FF0000"/>
          <w:lang w:eastAsia="en-US"/>
        </w:rPr>
        <w:t>masseffekt”</w:t>
      </w:r>
      <w:r w:rsidRPr="00012759">
        <w:rPr>
          <w:rFonts w:ascii="Times New Roman" w:eastAsia="Calibri" w:hAnsi="Times New Roman" w:cs="Times New Roman"/>
          <w:b/>
          <w:color w:val="FF0000"/>
          <w:lang w:eastAsia="en-US"/>
        </w:rPr>
        <w:t>!</w:t>
      </w:r>
    </w:p>
    <w:p w14:paraId="4EC654DF" w14:textId="77777777" w:rsidR="00012759" w:rsidRPr="00012759" w:rsidRDefault="00012759" w:rsidP="00012759">
      <w:pPr>
        <w:spacing w:before="0" w:after="0" w:line="360" w:lineRule="auto"/>
        <w:jc w:val="both"/>
        <w:rPr>
          <w:rFonts w:ascii="Times New Roman" w:eastAsia="Calibri" w:hAnsi="Times New Roman" w:cs="Times New Roman"/>
          <w:highlight w:val="cyan"/>
          <w:lang w:eastAsia="en-US"/>
        </w:rPr>
      </w:pPr>
    </w:p>
    <w:p w14:paraId="29B2D823"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 xml:space="preserve">Vitsubstansförändringar? </w:t>
      </w:r>
    </w:p>
    <w:p w14:paraId="4D1A8A7C"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 xml:space="preserve">Vasogent ödem är vanligt kring intraaxiala tumörer. Vitsubstansförändringar kan också dölja ej kontrastuppladdande tumör </w:t>
      </w:r>
      <w:r w:rsidRPr="00012759">
        <w:rPr>
          <w:rFonts w:ascii="Times New Roman" w:eastAsia="Calibri" w:hAnsi="Times New Roman" w:cs="Times New Roman"/>
          <w:lang w:eastAsia="en-US"/>
        </w:rPr>
        <w:t xml:space="preserve">varför begreppet </w:t>
      </w:r>
      <w:r w:rsidRPr="00012759">
        <w:rPr>
          <w:rFonts w:ascii="Times New Roman" w:eastAsia="Calibri" w:hAnsi="Times New Roman" w:cs="Times New Roman"/>
          <w:b/>
          <w:bCs/>
          <w:i/>
          <w:lang w:eastAsia="en-US"/>
        </w:rPr>
        <w:t>vitsubstansförändringar</w:t>
      </w:r>
      <w:r w:rsidRPr="00012759">
        <w:rPr>
          <w:rFonts w:ascii="Times New Roman" w:eastAsia="Calibri" w:hAnsi="Times New Roman" w:cs="Times New Roman"/>
          <w:lang w:eastAsia="en-US"/>
        </w:rPr>
        <w:t xml:space="preserve"> är att föredra framför ödem</w:t>
      </w:r>
      <w:r w:rsidRPr="00012759">
        <w:rPr>
          <w:rFonts w:ascii="Times New Roman" w:eastAsia="Calibri" w:hAnsi="Times New Roman" w:cs="Times New Roman"/>
        </w:rPr>
        <w:t>. Kommentera eventuell svullnad.</w:t>
      </w:r>
    </w:p>
    <w:p w14:paraId="0E3F93BD" w14:textId="77777777" w:rsidR="00012759" w:rsidRPr="00012759" w:rsidRDefault="00012759" w:rsidP="00012759">
      <w:pPr>
        <w:spacing w:before="0" w:after="0" w:line="360" w:lineRule="auto"/>
        <w:jc w:val="both"/>
        <w:rPr>
          <w:rFonts w:ascii="Times New Roman" w:eastAsia="Calibri" w:hAnsi="Times New Roman" w:cs="Times New Roman"/>
        </w:rPr>
      </w:pPr>
    </w:p>
    <w:p w14:paraId="38136139"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”Uttalade perifokala vitsubstansförändringar där inslag av ej kontrastuppladdande tumör inte kan uteslutas.”</w:t>
      </w:r>
    </w:p>
    <w:p w14:paraId="5A859DF3" w14:textId="77777777" w:rsidR="00012759" w:rsidRDefault="00012759" w:rsidP="00012759">
      <w:pPr>
        <w:spacing w:before="0" w:after="0" w:line="240" w:lineRule="auto"/>
        <w:jc w:val="both"/>
        <w:rPr>
          <w:rFonts w:ascii="Times New Roman" w:eastAsia="Calibri" w:hAnsi="Times New Roman" w:cs="Times New Roman"/>
          <w:highlight w:val="cyan"/>
          <w:lang w:eastAsia="en-US"/>
        </w:rPr>
      </w:pPr>
    </w:p>
    <w:p w14:paraId="18AB1E1D" w14:textId="77777777" w:rsidR="00F301B8" w:rsidRDefault="00F301B8" w:rsidP="00012759">
      <w:pPr>
        <w:spacing w:before="0" w:after="0" w:line="240" w:lineRule="auto"/>
        <w:jc w:val="both"/>
        <w:rPr>
          <w:rFonts w:ascii="Times New Roman" w:eastAsia="Calibri" w:hAnsi="Times New Roman" w:cs="Times New Roman"/>
          <w:highlight w:val="cyan"/>
          <w:lang w:eastAsia="en-US"/>
        </w:rPr>
      </w:pPr>
    </w:p>
    <w:p w14:paraId="77AF0CE9" w14:textId="77777777" w:rsidR="00F301B8" w:rsidRPr="00012759" w:rsidRDefault="00F301B8" w:rsidP="00012759">
      <w:pPr>
        <w:spacing w:before="0" w:after="0" w:line="240" w:lineRule="auto"/>
        <w:jc w:val="both"/>
        <w:rPr>
          <w:rFonts w:ascii="Times New Roman" w:eastAsia="Calibri" w:hAnsi="Times New Roman" w:cs="Times New Roman"/>
          <w:highlight w:val="cyan"/>
          <w:lang w:eastAsia="en-US"/>
        </w:rPr>
      </w:pPr>
    </w:p>
    <w:p w14:paraId="53094FBD"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lastRenderedPageBreak/>
        <w:t>Annat?</w:t>
      </w:r>
    </w:p>
    <w:p w14:paraId="2744E50C" w14:textId="77777777" w:rsidR="00012759" w:rsidRPr="00012759" w:rsidRDefault="00012759" w:rsidP="00012759">
      <w:pPr>
        <w:spacing w:before="0" w:after="0" w:line="360" w:lineRule="auto"/>
        <w:jc w:val="both"/>
        <w:rPr>
          <w:rFonts w:ascii="Times New Roman" w:eastAsia="Calibri" w:hAnsi="Times New Roman" w:cs="Times New Roman"/>
          <w:b/>
          <w:color w:val="FF0000"/>
          <w:u w:val="single"/>
          <w:lang w:eastAsia="en-US"/>
        </w:rPr>
      </w:pPr>
      <w:r w:rsidRPr="00012759">
        <w:rPr>
          <w:rFonts w:ascii="Times New Roman" w:eastAsia="Calibri" w:hAnsi="Times New Roman" w:cs="Times New Roman"/>
          <w:lang w:eastAsia="en-US"/>
        </w:rPr>
        <w:t xml:space="preserve">Ischemi, infarkt, blödning, atrofi och andra fynd. </w:t>
      </w:r>
      <w:r w:rsidRPr="00012759">
        <w:rPr>
          <w:rFonts w:ascii="Times New Roman" w:eastAsia="Calibri" w:hAnsi="Times New Roman" w:cs="Times New Roman"/>
          <w:b/>
          <w:color w:val="FF0000"/>
          <w:lang w:eastAsia="en-US"/>
        </w:rPr>
        <w:t>Differentialdiagnostiskt är det viktigt att utesluta abscess</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lang w:eastAsia="en-US"/>
        </w:rPr>
        <w:t xml:space="preserve">(kräver MR). </w:t>
      </w:r>
      <w:r w:rsidRPr="00012759">
        <w:rPr>
          <w:rFonts w:ascii="Times New Roman" w:eastAsia="Calibri" w:hAnsi="Times New Roman" w:cs="Times New Roman"/>
          <w:b/>
          <w:color w:val="FF0000"/>
          <w:u w:val="single"/>
          <w:lang w:eastAsia="en-US"/>
        </w:rPr>
        <w:t xml:space="preserve">Normalt luftförande bihålor och cellsystem, lätt slemhinnesvullnad eller retentionscystor behöver inte rapporteras! </w:t>
      </w:r>
    </w:p>
    <w:p w14:paraId="1913B99B" w14:textId="77777777" w:rsidR="00012759" w:rsidRPr="00012759" w:rsidRDefault="00012759" w:rsidP="00012759">
      <w:pPr>
        <w:spacing w:before="0" w:after="0" w:line="240" w:lineRule="auto"/>
        <w:jc w:val="both"/>
        <w:rPr>
          <w:rFonts w:ascii="Times New Roman" w:eastAsia="Calibri" w:hAnsi="Times New Roman" w:cs="Times New Roman"/>
          <w:highlight w:val="cyan"/>
          <w:lang w:eastAsia="en-US"/>
        </w:rPr>
      </w:pPr>
    </w:p>
    <w:p w14:paraId="24C42449" w14:textId="77777777" w:rsidR="00012759" w:rsidRPr="00012759" w:rsidRDefault="00012759" w:rsidP="00012759">
      <w:pPr>
        <w:spacing w:before="0" w:after="0" w:line="360" w:lineRule="auto"/>
        <w:jc w:val="both"/>
        <w:rPr>
          <w:rFonts w:ascii="Arial" w:eastAsia="Calibri" w:hAnsi="Arial" w:cs="Arial"/>
          <w:sz w:val="32"/>
          <w:szCs w:val="32"/>
        </w:rPr>
      </w:pPr>
      <w:r w:rsidRPr="00012759">
        <w:rPr>
          <w:rFonts w:ascii="Arial" w:eastAsia="Calibri" w:hAnsi="Arial" w:cs="Arial"/>
          <w:b/>
          <w:sz w:val="32"/>
          <w:szCs w:val="32"/>
        </w:rPr>
        <w:t>Bedömning</w:t>
      </w:r>
    </w:p>
    <w:p w14:paraId="13B0C81C"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Avsluta alltid med en bedömning. Differentialdiagnostiskt är glial tumör eller metastas vanligast hos vuxna men dessa kan inte säkert skiljas från abscess på DT hjärna K. Multipla lesioner gör metastas mer sannolikt. Traditionellt bedöms kontrastuppladdande gliala tumörer som höggradiga och ej kontrastuppladdande gliala tumörer som låggradiga men övergången är i praktiken flytande. Exempel på uttryck nedan.</w:t>
      </w:r>
    </w:p>
    <w:p w14:paraId="7FF98780" w14:textId="77777777" w:rsidR="00012759" w:rsidRPr="00012759" w:rsidRDefault="00012759" w:rsidP="00012759">
      <w:pPr>
        <w:spacing w:before="0" w:after="0" w:line="360" w:lineRule="auto"/>
        <w:jc w:val="both"/>
        <w:rPr>
          <w:rFonts w:ascii="Times New Roman" w:eastAsia="Calibri" w:hAnsi="Times New Roman" w:cs="Times New Roman"/>
        </w:rPr>
      </w:pPr>
    </w:p>
    <w:p w14:paraId="22D03595"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”Intraaxial expansivitet, malign tumör eller abscess kan inte uteslutas”</w:t>
      </w:r>
    </w:p>
    <w:p w14:paraId="28A4672D"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”Fynd som i första hand talar för metastaser.”</w:t>
      </w:r>
    </w:p>
    <w:p w14:paraId="4616FF37"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”Sannolikt höggradig glial tumör men metastas eller abscess kan inte uteslutas”</w:t>
      </w:r>
    </w:p>
    <w:p w14:paraId="7B49C0F6" w14:textId="77777777" w:rsidR="00012759" w:rsidRPr="00012759" w:rsidRDefault="00012759" w:rsidP="00012759">
      <w:pPr>
        <w:spacing w:before="0" w:after="0" w:line="240" w:lineRule="auto"/>
        <w:jc w:val="both"/>
        <w:rPr>
          <w:rFonts w:ascii="Times New Roman" w:eastAsia="Calibri" w:hAnsi="Times New Roman" w:cs="Times New Roman"/>
          <w:lang w:eastAsia="en-US"/>
        </w:rPr>
      </w:pPr>
    </w:p>
    <w:bookmarkStart w:id="11" w:name="DT_hjärna_U_postoperativ"/>
    <w:p w14:paraId="577C915B"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 hjärna U - postoperativ</w:t>
      </w:r>
      <w:r w:rsidRPr="00012759">
        <w:rPr>
          <w:rFonts w:ascii="Arial" w:eastAsia="Calibri" w:hAnsi="Arial" w:cs="Arial"/>
          <w:b/>
          <w:bCs/>
          <w:sz w:val="36"/>
          <w:szCs w:val="36"/>
          <w:u w:val="single"/>
          <w:lang w:eastAsia="en-US"/>
        </w:rPr>
        <w:fldChar w:fldCharType="end"/>
      </w:r>
    </w:p>
    <w:bookmarkEnd w:id="11"/>
    <w:p w14:paraId="60E130CA" w14:textId="77777777" w:rsidR="00012759" w:rsidRPr="00012759" w:rsidRDefault="00012759" w:rsidP="00012759">
      <w:pPr>
        <w:spacing w:before="0" w:after="0" w:line="360" w:lineRule="auto"/>
        <w:jc w:val="both"/>
        <w:rPr>
          <w:rFonts w:ascii="Times New Roman" w:eastAsia="Calibri" w:hAnsi="Times New Roman" w:cs="Times New Roman"/>
          <w:sz w:val="32"/>
          <w:szCs w:val="32"/>
        </w:rPr>
      </w:pPr>
      <w:r w:rsidRPr="00012759">
        <w:rPr>
          <w:rFonts w:ascii="Arial" w:eastAsia="Calibri" w:hAnsi="Arial" w:cs="Arial"/>
          <w:b/>
          <w:sz w:val="32"/>
          <w:szCs w:val="32"/>
        </w:rPr>
        <w:t>Förväntade postoperativa förändringar</w:t>
      </w:r>
      <w:r w:rsidRPr="00012759">
        <w:rPr>
          <w:rFonts w:ascii="Times New Roman" w:eastAsia="Calibri" w:hAnsi="Times New Roman" w:cs="Times New Roman"/>
          <w:sz w:val="32"/>
          <w:szCs w:val="32"/>
        </w:rPr>
        <w:tab/>
      </w:r>
    </w:p>
    <w:p w14:paraId="3A19A254"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Förväntade postoperativa förändringar som;</w:t>
      </w:r>
      <w:r w:rsidRPr="00012759">
        <w:rPr>
          <w:rFonts w:ascii="Times New Roman" w:eastAsia="Calibri" w:hAnsi="Times New Roman" w:cs="Times New Roman"/>
          <w:i/>
          <w:iCs/>
        </w:rPr>
        <w:t xml:space="preserve"> kraniotomi, reaktiv dural kontrastuppladdning, lätt extradural utgjutning, resektionshåla, liten mängd intrakraniell gas </w:t>
      </w:r>
      <w:r w:rsidRPr="00012759">
        <w:rPr>
          <w:rFonts w:ascii="Times New Roman" w:eastAsia="Calibri" w:hAnsi="Times New Roman" w:cs="Times New Roman"/>
        </w:rPr>
        <w:t xml:space="preserve">behöver endast beskrivas översiktligt. </w:t>
      </w:r>
      <w:r w:rsidRPr="00012759">
        <w:rPr>
          <w:rFonts w:ascii="Times New Roman" w:eastAsia="Calibri" w:hAnsi="Times New Roman" w:cs="Times New Roman"/>
          <w:i/>
          <w:iCs/>
        </w:rPr>
        <w:t xml:space="preserve">Intrakraniell gas </w:t>
      </w:r>
      <w:r w:rsidRPr="00012759">
        <w:rPr>
          <w:rFonts w:ascii="Times New Roman" w:eastAsia="Calibri" w:hAnsi="Times New Roman" w:cs="Times New Roman"/>
        </w:rPr>
        <w:t>kan finnas vid postoperativ huvudvärk och bör rapporteras samt kvantifieras (</w:t>
      </w:r>
      <w:r w:rsidRPr="00012759">
        <w:rPr>
          <w:rFonts w:ascii="Times New Roman" w:eastAsia="Calibri" w:hAnsi="Times New Roman" w:cs="Times New Roman"/>
          <w:i/>
          <w:iCs/>
        </w:rPr>
        <w:t>lätt, måttlig eller uttalad</w:t>
      </w:r>
      <w:r w:rsidRPr="00012759">
        <w:rPr>
          <w:rFonts w:ascii="Times New Roman" w:eastAsia="Calibri" w:hAnsi="Times New Roman" w:cs="Times New Roman"/>
        </w:rPr>
        <w:t>)</w:t>
      </w:r>
      <w:r w:rsidRPr="00012759">
        <w:rPr>
          <w:rFonts w:ascii="Times New Roman" w:eastAsia="Calibri" w:hAnsi="Times New Roman" w:cs="Times New Roman"/>
          <w:i/>
          <w:iCs/>
        </w:rPr>
        <w:t>.</w:t>
      </w:r>
      <w:r w:rsidRPr="00012759">
        <w:rPr>
          <w:rFonts w:ascii="Times New Roman" w:eastAsia="Calibri" w:hAnsi="Times New Roman" w:cs="Times New Roman"/>
        </w:rPr>
        <w:t xml:space="preserve"> Se </w:t>
      </w:r>
      <w:hyperlink w:anchor="Postoperativ_DT_hjärna_exempel" w:history="1">
        <w:r w:rsidRPr="00012759">
          <w:rPr>
            <w:rFonts w:ascii="Times New Roman" w:eastAsia="Calibri" w:hAnsi="Times New Roman" w:cs="Times New Roman"/>
            <w:color w:val="0000FF"/>
            <w:u w:val="single"/>
          </w:rPr>
          <w:t>exempelutlåtande</w:t>
        </w:r>
      </w:hyperlink>
      <w:r w:rsidRPr="00012759">
        <w:rPr>
          <w:rFonts w:ascii="Times New Roman" w:eastAsia="Calibri" w:hAnsi="Times New Roman" w:cs="Times New Roman"/>
        </w:rPr>
        <w:t>.</w:t>
      </w:r>
    </w:p>
    <w:p w14:paraId="04754E68" w14:textId="77777777" w:rsidR="00012759" w:rsidRPr="00012759" w:rsidRDefault="00012759" w:rsidP="00012759">
      <w:pPr>
        <w:spacing w:before="0" w:after="0" w:line="360" w:lineRule="auto"/>
        <w:ind w:left="3912" w:hanging="3912"/>
        <w:jc w:val="both"/>
        <w:rPr>
          <w:rFonts w:ascii="Times New Roman" w:eastAsia="Calibri" w:hAnsi="Times New Roman" w:cs="Times New Roman"/>
          <w:lang w:eastAsia="en-US"/>
        </w:rPr>
      </w:pPr>
    </w:p>
    <w:p w14:paraId="234D8FC0"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lang w:eastAsia="en-US"/>
        </w:rPr>
        <w:tab/>
      </w:r>
      <w:r w:rsidRPr="00012759">
        <w:rPr>
          <w:rFonts w:ascii="Arial" w:eastAsia="Calibri" w:hAnsi="Arial" w:cs="Arial"/>
          <w:lang w:eastAsia="en-US"/>
        </w:rPr>
        <w:t>”Kraniotomi frontalt höger. Reaktiv, dural förtjockning och tunn extradural utgjutning. Liten mängd intrakraniell gas.”</w:t>
      </w:r>
    </w:p>
    <w:p w14:paraId="7190736B"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”Postoperativa förändringar efter kraniotomi frontalt höger”</w:t>
      </w:r>
    </w:p>
    <w:p w14:paraId="4DA8B254" w14:textId="77777777" w:rsidR="00012759" w:rsidRPr="00012759" w:rsidRDefault="00012759" w:rsidP="00012759">
      <w:pPr>
        <w:spacing w:before="0" w:after="0" w:line="360" w:lineRule="auto"/>
        <w:jc w:val="both"/>
        <w:rPr>
          <w:rFonts w:ascii="Times New Roman" w:eastAsia="Calibri" w:hAnsi="Times New Roman" w:cs="Times New Roman"/>
          <w:iCs/>
        </w:rPr>
      </w:pPr>
    </w:p>
    <w:p w14:paraId="5BCE0E11" w14:textId="77777777" w:rsidR="00012759" w:rsidRPr="00012759" w:rsidRDefault="00012759" w:rsidP="00012759">
      <w:pPr>
        <w:spacing w:before="0" w:after="0" w:line="360" w:lineRule="auto"/>
        <w:jc w:val="both"/>
        <w:rPr>
          <w:rFonts w:ascii="Arial" w:eastAsia="Calibri" w:hAnsi="Arial" w:cs="Arial"/>
          <w:b/>
          <w:sz w:val="32"/>
          <w:szCs w:val="32"/>
        </w:rPr>
      </w:pPr>
      <w:r w:rsidRPr="00012759">
        <w:rPr>
          <w:rFonts w:ascii="Arial" w:eastAsia="Calibri" w:hAnsi="Arial" w:cs="Arial"/>
          <w:b/>
          <w:sz w:val="32"/>
          <w:szCs w:val="32"/>
        </w:rPr>
        <w:t xml:space="preserve">Övriga postoperativa förändringar </w:t>
      </w:r>
    </w:p>
    <w:p w14:paraId="0AFE7BF2" w14:textId="77777777" w:rsidR="00012759" w:rsidRPr="00012759" w:rsidRDefault="00012759" w:rsidP="00012759">
      <w:pPr>
        <w:spacing w:before="0" w:after="0" w:line="360" w:lineRule="auto"/>
        <w:jc w:val="both"/>
        <w:rPr>
          <w:rFonts w:ascii="Times New Roman" w:eastAsia="Calibri" w:hAnsi="Times New Roman" w:cs="Times New Roman"/>
          <w:i/>
          <w:iCs/>
        </w:rPr>
      </w:pPr>
      <w:r w:rsidRPr="00012759">
        <w:rPr>
          <w:rFonts w:ascii="Times New Roman" w:eastAsia="Calibri" w:hAnsi="Times New Roman" w:cs="Times New Roman"/>
        </w:rPr>
        <w:t>Fynd som avviker från det förväntade inkluderar;</w:t>
      </w:r>
      <w:r w:rsidRPr="00012759">
        <w:rPr>
          <w:rFonts w:ascii="Times New Roman" w:eastAsia="Calibri" w:hAnsi="Times New Roman" w:cs="Times New Roman"/>
          <w:i/>
          <w:iCs/>
        </w:rPr>
        <w:t xml:space="preserve"> blödningar, utgjutning med expansiv effekt, ischemiska skador </w:t>
      </w:r>
      <w:r w:rsidRPr="00012759">
        <w:rPr>
          <w:rFonts w:ascii="Times New Roman" w:eastAsia="Calibri" w:hAnsi="Times New Roman" w:cs="Times New Roman"/>
        </w:rPr>
        <w:t>och ska rapporteras</w:t>
      </w:r>
      <w:r w:rsidRPr="00012759">
        <w:rPr>
          <w:rFonts w:ascii="Times New Roman" w:eastAsia="Calibri" w:hAnsi="Times New Roman" w:cs="Times New Roman"/>
          <w:i/>
          <w:iCs/>
        </w:rPr>
        <w:t>.</w:t>
      </w:r>
    </w:p>
    <w:p w14:paraId="05E87621" w14:textId="77777777" w:rsidR="00012759" w:rsidRPr="00012759" w:rsidRDefault="00012759" w:rsidP="00012759">
      <w:pPr>
        <w:autoSpaceDE w:val="0"/>
        <w:autoSpaceDN w:val="0"/>
        <w:adjustRightInd w:val="0"/>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lastRenderedPageBreak/>
        <w:t>Kvarvarande tumör</w:t>
      </w:r>
    </w:p>
    <w:p w14:paraId="4208777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Kirurgin syftar till resektion av kontrastuppladdande tumör vid höggradiga gliala tumörer eller huvuddelen av tumörvolymen vid låggradiga tumörer. Det är inte alltid möjligt att avlägsna all tumör. Jämför med preoperativ undersökning och rapportera kvarvarande förändringar.</w:t>
      </w:r>
    </w:p>
    <w:p w14:paraId="59DC5298" w14:textId="77777777" w:rsidR="00012759" w:rsidRPr="00012759" w:rsidRDefault="00012759" w:rsidP="00012759">
      <w:pPr>
        <w:spacing w:before="0" w:after="0" w:line="240" w:lineRule="auto"/>
        <w:jc w:val="both"/>
        <w:rPr>
          <w:rFonts w:ascii="Times New Roman" w:eastAsia="Calibri" w:hAnsi="Times New Roman" w:cs="Times New Roman"/>
          <w:lang w:eastAsia="en-US"/>
        </w:rPr>
      </w:pPr>
    </w:p>
    <w:p w14:paraId="745971CC"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 xml:space="preserve">Blödning </w:t>
      </w:r>
    </w:p>
    <w:p w14:paraId="266FA47C" w14:textId="77777777" w:rsidR="00012759" w:rsidRPr="00012759" w:rsidRDefault="00012759" w:rsidP="00012759">
      <w:pPr>
        <w:spacing w:before="0" w:after="0" w:line="240" w:lineRule="auto"/>
        <w:ind w:left="3912" w:hanging="3912"/>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Kvarvarande blod och nytillkommen blödning ska alltid kommenteras eller negeras. </w:t>
      </w:r>
    </w:p>
    <w:p w14:paraId="2405E8D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11C13D25" w14:textId="77777777" w:rsidR="00012759" w:rsidRPr="00012759" w:rsidRDefault="00012759" w:rsidP="00012759">
      <w:pPr>
        <w:spacing w:before="0" w:after="0" w:line="360" w:lineRule="auto"/>
        <w:ind w:left="2608" w:hanging="2608"/>
        <w:jc w:val="both"/>
        <w:rPr>
          <w:rFonts w:ascii="Arial" w:eastAsia="Calibri" w:hAnsi="Arial" w:cs="Arial"/>
          <w:bCs/>
        </w:rPr>
      </w:pPr>
      <w:r w:rsidRPr="00012759">
        <w:rPr>
          <w:rFonts w:ascii="Times New Roman" w:eastAsia="Calibri" w:hAnsi="Times New Roman" w:cs="Times New Roman"/>
          <w:b/>
          <w:bCs/>
        </w:rPr>
        <w:t>Exempel:</w:t>
      </w:r>
      <w:r w:rsidRPr="00012759">
        <w:rPr>
          <w:rFonts w:ascii="Times New Roman" w:eastAsia="Calibri" w:hAnsi="Times New Roman" w:cs="Times New Roman"/>
          <w:bCs/>
        </w:rPr>
        <w:tab/>
      </w:r>
      <w:r w:rsidRPr="00012759">
        <w:rPr>
          <w:rFonts w:ascii="Arial" w:eastAsia="Calibri" w:hAnsi="Arial" w:cs="Arial"/>
          <w:bCs/>
        </w:rPr>
        <w:t>”Lätt hemorragiskt inslag i resektionshålan”</w:t>
      </w:r>
    </w:p>
    <w:p w14:paraId="3D537627" w14:textId="77777777" w:rsidR="00012759" w:rsidRPr="00012759" w:rsidRDefault="00012759" w:rsidP="00012759">
      <w:pPr>
        <w:spacing w:before="0" w:after="0" w:line="360" w:lineRule="auto"/>
        <w:ind w:left="2608"/>
        <w:jc w:val="both"/>
        <w:rPr>
          <w:rFonts w:ascii="Arial" w:eastAsia="Calibri" w:hAnsi="Arial" w:cs="Arial"/>
          <w:bCs/>
        </w:rPr>
      </w:pPr>
      <w:r w:rsidRPr="00012759">
        <w:rPr>
          <w:rFonts w:ascii="Arial" w:eastAsia="Calibri" w:hAnsi="Arial" w:cs="Arial"/>
          <w:bCs/>
        </w:rPr>
        <w:t>”Blödningsinslag i resektionshålan och extraduralt vid kraniotomin”</w:t>
      </w:r>
    </w:p>
    <w:p w14:paraId="45E89B79" w14:textId="77777777" w:rsidR="00012759" w:rsidRPr="00012759" w:rsidRDefault="00012759" w:rsidP="00012759">
      <w:pPr>
        <w:spacing w:before="0" w:after="0" w:line="360" w:lineRule="auto"/>
        <w:ind w:left="2608"/>
        <w:jc w:val="both"/>
        <w:rPr>
          <w:rFonts w:ascii="Times New Roman" w:eastAsia="Calibri" w:hAnsi="Times New Roman" w:cs="Times New Roman"/>
          <w:lang w:eastAsia="en-US"/>
        </w:rPr>
      </w:pPr>
      <w:r w:rsidRPr="00012759">
        <w:rPr>
          <w:rFonts w:ascii="Arial" w:eastAsia="Calibri" w:hAnsi="Arial" w:cs="Arial"/>
          <w:bCs/>
        </w:rPr>
        <w:t>”Minskning av högersidigt subduralhematom.”</w:t>
      </w:r>
    </w:p>
    <w:p w14:paraId="07A13A9E" w14:textId="77777777" w:rsidR="00012759" w:rsidRPr="00012759" w:rsidRDefault="00012759" w:rsidP="00012759">
      <w:pPr>
        <w:spacing w:before="0" w:after="0" w:line="240" w:lineRule="auto"/>
        <w:ind w:left="3912" w:hanging="3912"/>
        <w:jc w:val="both"/>
        <w:rPr>
          <w:rFonts w:ascii="Arial" w:eastAsia="Calibri" w:hAnsi="Arial" w:cs="Arial"/>
          <w:b/>
          <w:lang w:eastAsia="en-US"/>
        </w:rPr>
      </w:pPr>
    </w:p>
    <w:p w14:paraId="4F5261B7"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Kvarvarande expansiv effekt</w:t>
      </w:r>
      <w:r w:rsidRPr="00012759">
        <w:rPr>
          <w:rFonts w:ascii="Times New Roman" w:eastAsia="Calibri" w:hAnsi="Times New Roman" w:cs="Times New Roman"/>
          <w:sz w:val="28"/>
          <w:szCs w:val="28"/>
        </w:rPr>
        <w:tab/>
      </w:r>
    </w:p>
    <w:p w14:paraId="267B8AA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Den expansiva effekten förväntas minska postoperativt. Ökad expansiv effekt är anmärkningsvärd och kan vara sekundär till </w:t>
      </w:r>
      <w:r w:rsidRPr="00012759">
        <w:rPr>
          <w:rFonts w:ascii="Times New Roman" w:eastAsia="Calibri" w:hAnsi="Times New Roman" w:cs="Times New Roman"/>
          <w:i/>
          <w:lang w:eastAsia="en-US"/>
        </w:rPr>
        <w:t>ischemiska skador med svullnad, blödning,</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i/>
          <w:lang w:eastAsia="en-US"/>
        </w:rPr>
        <w:t>extradurala eller subdurala utgjutningar</w:t>
      </w:r>
      <w:r w:rsidRPr="00012759">
        <w:rPr>
          <w:rFonts w:ascii="Times New Roman" w:eastAsia="Calibri" w:hAnsi="Times New Roman" w:cs="Times New Roman"/>
          <w:lang w:eastAsia="en-US"/>
        </w:rPr>
        <w:t>.</w:t>
      </w:r>
    </w:p>
    <w:p w14:paraId="6C8365C9" w14:textId="77777777" w:rsidR="00012759" w:rsidRPr="00012759" w:rsidRDefault="00012759" w:rsidP="00012759">
      <w:pPr>
        <w:spacing w:before="0" w:after="0" w:line="240" w:lineRule="auto"/>
        <w:jc w:val="both"/>
        <w:rPr>
          <w:rFonts w:ascii="Arial" w:eastAsia="Calibri" w:hAnsi="Arial" w:cs="Arial"/>
          <w:b/>
          <w:lang w:eastAsia="en-US"/>
        </w:rPr>
      </w:pPr>
    </w:p>
    <w:p w14:paraId="07E4BB8C"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Kvarvarande vitsubstansförändringar</w:t>
      </w:r>
    </w:p>
    <w:p w14:paraId="6CFB9025"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Ödem eller ej kontrastuppladdande tumör men småkärlssjukdom kan också finnas varför begreppet </w:t>
      </w:r>
      <w:r w:rsidRPr="00012759">
        <w:rPr>
          <w:rFonts w:ascii="Times New Roman" w:eastAsia="Calibri" w:hAnsi="Times New Roman" w:cs="Times New Roman"/>
          <w:i/>
          <w:lang w:eastAsia="en-US"/>
        </w:rPr>
        <w:t>vitsubstansförändringar</w:t>
      </w:r>
      <w:r w:rsidRPr="00012759">
        <w:rPr>
          <w:rFonts w:ascii="Times New Roman" w:eastAsia="Calibri" w:hAnsi="Times New Roman" w:cs="Times New Roman"/>
          <w:lang w:eastAsia="en-US"/>
        </w:rPr>
        <w:t xml:space="preserve"> är att föredra. Kvarvarande vitsubstansförändringar ska alltid kommenteras. </w:t>
      </w:r>
    </w:p>
    <w:p w14:paraId="09D5D4AE" w14:textId="77777777" w:rsidR="00012759" w:rsidRPr="00012759" w:rsidRDefault="00012759" w:rsidP="00012759">
      <w:pPr>
        <w:spacing w:before="0" w:after="0" w:line="360" w:lineRule="auto"/>
        <w:ind w:left="2608" w:hanging="2608"/>
        <w:jc w:val="both"/>
        <w:rPr>
          <w:rFonts w:ascii="Times New Roman" w:eastAsia="Calibri" w:hAnsi="Times New Roman" w:cs="Times New Roman"/>
          <w:b/>
          <w:bCs/>
        </w:rPr>
      </w:pPr>
    </w:p>
    <w:p w14:paraId="6B4CC6CA" w14:textId="77777777" w:rsidR="00012759" w:rsidRPr="00012759" w:rsidRDefault="00012759" w:rsidP="00012759">
      <w:pPr>
        <w:spacing w:before="0" w:after="0" w:line="360" w:lineRule="auto"/>
        <w:ind w:left="2608" w:hanging="2608"/>
        <w:jc w:val="both"/>
        <w:rPr>
          <w:rFonts w:ascii="Arial" w:eastAsia="Calibri" w:hAnsi="Arial" w:cs="Arial"/>
          <w:bCs/>
        </w:rPr>
      </w:pPr>
      <w:r w:rsidRPr="00012759">
        <w:rPr>
          <w:rFonts w:ascii="Times New Roman" w:eastAsia="Calibri" w:hAnsi="Times New Roman" w:cs="Times New Roman"/>
          <w:b/>
          <w:bCs/>
        </w:rPr>
        <w:t>Exempel:</w:t>
      </w:r>
      <w:r w:rsidRPr="00012759">
        <w:rPr>
          <w:rFonts w:ascii="Times New Roman" w:eastAsia="Calibri" w:hAnsi="Times New Roman" w:cs="Times New Roman"/>
          <w:bCs/>
        </w:rPr>
        <w:tab/>
      </w:r>
      <w:r w:rsidRPr="00012759">
        <w:rPr>
          <w:rFonts w:ascii="Arial" w:eastAsia="Calibri" w:hAnsi="Arial" w:cs="Arial"/>
          <w:bCs/>
        </w:rPr>
        <w:t xml:space="preserve">”Minskning av vitsubstansförändringar. Regress av svullnad” </w:t>
      </w:r>
    </w:p>
    <w:p w14:paraId="7B731A55" w14:textId="77777777" w:rsidR="00012759" w:rsidRPr="00012759" w:rsidRDefault="00012759" w:rsidP="00012759">
      <w:pPr>
        <w:spacing w:before="0" w:after="0" w:line="360" w:lineRule="auto"/>
        <w:ind w:left="2608"/>
        <w:jc w:val="both"/>
        <w:rPr>
          <w:rFonts w:ascii="Arial" w:eastAsia="Calibri" w:hAnsi="Arial" w:cs="Arial"/>
          <w:bCs/>
        </w:rPr>
      </w:pPr>
      <w:r w:rsidRPr="00012759">
        <w:rPr>
          <w:rFonts w:ascii="Arial" w:eastAsia="Calibri" w:hAnsi="Arial" w:cs="Arial"/>
          <w:bCs/>
        </w:rPr>
        <w:t>”Kvarvarande måttliga vitsubstansförändringar med svullnad”</w:t>
      </w:r>
    </w:p>
    <w:p w14:paraId="09C61EE6" w14:textId="77777777" w:rsidR="00012759" w:rsidRPr="00012759" w:rsidRDefault="00012759" w:rsidP="00012759">
      <w:pPr>
        <w:spacing w:before="0" w:after="0" w:line="240" w:lineRule="auto"/>
        <w:ind w:left="5216" w:hanging="5216"/>
        <w:jc w:val="both"/>
        <w:rPr>
          <w:rFonts w:ascii="Times New Roman" w:eastAsia="Calibri" w:hAnsi="Times New Roman" w:cs="Times New Roman"/>
          <w:lang w:eastAsia="en-US"/>
        </w:rPr>
      </w:pPr>
    </w:p>
    <w:p w14:paraId="109C2650"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Tryckmätare/ventrikelkateter</w:t>
      </w:r>
    </w:p>
    <w:p w14:paraId="51768CD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Beskriv läget av kateterspetsar. Ventrikelkateter har oftast spetsen i foramen Monroiområdet. Mikrodialyskatater har oftast spets i djup vitsubstans.</w:t>
      </w:r>
    </w:p>
    <w:p w14:paraId="4C064D1A" w14:textId="77777777" w:rsidR="00012759" w:rsidRDefault="00012759" w:rsidP="00012759">
      <w:pPr>
        <w:spacing w:before="0" w:after="0" w:line="240" w:lineRule="auto"/>
        <w:jc w:val="both"/>
        <w:rPr>
          <w:rFonts w:ascii="Arial" w:eastAsia="Calibri" w:hAnsi="Arial" w:cs="Arial"/>
          <w:b/>
          <w:sz w:val="28"/>
          <w:szCs w:val="28"/>
          <w:lang w:eastAsia="en-US"/>
        </w:rPr>
      </w:pPr>
    </w:p>
    <w:p w14:paraId="118F3757" w14:textId="77777777" w:rsidR="00F301B8" w:rsidRDefault="00F301B8" w:rsidP="00012759">
      <w:pPr>
        <w:spacing w:before="0" w:after="0" w:line="240" w:lineRule="auto"/>
        <w:jc w:val="both"/>
        <w:rPr>
          <w:rFonts w:ascii="Arial" w:eastAsia="Calibri" w:hAnsi="Arial" w:cs="Arial"/>
          <w:b/>
          <w:sz w:val="28"/>
          <w:szCs w:val="28"/>
          <w:lang w:eastAsia="en-US"/>
        </w:rPr>
      </w:pPr>
    </w:p>
    <w:p w14:paraId="3E4ABF46" w14:textId="77777777" w:rsidR="00F301B8" w:rsidRDefault="00F301B8" w:rsidP="00012759">
      <w:pPr>
        <w:spacing w:before="0" w:after="0" w:line="240" w:lineRule="auto"/>
        <w:jc w:val="both"/>
        <w:rPr>
          <w:rFonts w:ascii="Arial" w:eastAsia="Calibri" w:hAnsi="Arial" w:cs="Arial"/>
          <w:b/>
          <w:sz w:val="28"/>
          <w:szCs w:val="28"/>
          <w:lang w:eastAsia="en-US"/>
        </w:rPr>
      </w:pPr>
    </w:p>
    <w:p w14:paraId="5498C2E2" w14:textId="77777777" w:rsidR="00F301B8" w:rsidRPr="00012759" w:rsidRDefault="00F301B8" w:rsidP="00012759">
      <w:pPr>
        <w:spacing w:before="0" w:after="0" w:line="240" w:lineRule="auto"/>
        <w:jc w:val="both"/>
        <w:rPr>
          <w:rFonts w:ascii="Arial" w:eastAsia="Calibri" w:hAnsi="Arial" w:cs="Arial"/>
          <w:b/>
          <w:sz w:val="28"/>
          <w:szCs w:val="28"/>
          <w:lang w:eastAsia="en-US"/>
        </w:rPr>
      </w:pPr>
    </w:p>
    <w:p w14:paraId="28C8CA58"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lastRenderedPageBreak/>
        <w:t>HALS</w:t>
      </w:r>
    </w:p>
    <w:bookmarkStart w:id="12" w:name="DT_hals"/>
    <w:p w14:paraId="3A075B06" w14:textId="77777777" w:rsidR="00012759" w:rsidRPr="00012759" w:rsidRDefault="00012759" w:rsidP="00012759">
      <w:pPr>
        <w:spacing w:before="0" w:after="0" w:line="360" w:lineRule="auto"/>
        <w:jc w:val="both"/>
        <w:rPr>
          <w:rFonts w:ascii="Arial" w:eastAsia="Calibri" w:hAnsi="Arial" w:cs="Arial"/>
          <w:b/>
          <w:color w:val="0000FF"/>
          <w:sz w:val="36"/>
          <w:szCs w:val="36"/>
          <w:u w:val="single"/>
          <w:lang w:eastAsia="en-US"/>
        </w:rPr>
      </w:pPr>
      <w:r w:rsidRPr="00012759">
        <w:rPr>
          <w:rFonts w:ascii="Arial" w:eastAsia="Calibri" w:hAnsi="Arial" w:cs="Arial"/>
          <w:b/>
          <w:sz w:val="36"/>
          <w:szCs w:val="36"/>
          <w:u w:val="single"/>
          <w:lang w:eastAsia="en-US"/>
        </w:rPr>
        <w:fldChar w:fldCharType="begin"/>
      </w:r>
      <w:r w:rsidRPr="00012759">
        <w:rPr>
          <w:rFonts w:ascii="Arial" w:eastAsia="Calibri" w:hAnsi="Arial" w:cs="Arial"/>
          <w:b/>
          <w:sz w:val="36"/>
          <w:szCs w:val="36"/>
          <w:u w:val="single"/>
          <w:lang w:eastAsia="en-US"/>
        </w:rPr>
        <w:instrText xml:space="preserve"> HYPERLINK  \l "Akuta_svarsstöd" </w:instrText>
      </w:r>
      <w:r w:rsidRPr="00012759">
        <w:rPr>
          <w:rFonts w:ascii="Arial" w:eastAsia="Calibri" w:hAnsi="Arial" w:cs="Arial"/>
          <w:b/>
          <w:sz w:val="36"/>
          <w:szCs w:val="36"/>
          <w:u w:val="single"/>
          <w:lang w:eastAsia="en-US"/>
        </w:rPr>
        <w:fldChar w:fldCharType="separate"/>
      </w:r>
      <w:r w:rsidRPr="00012759">
        <w:rPr>
          <w:rFonts w:ascii="Arial" w:eastAsia="Calibri" w:hAnsi="Arial" w:cs="Arial"/>
          <w:b/>
          <w:color w:val="0000FF"/>
          <w:sz w:val="36"/>
          <w:szCs w:val="36"/>
          <w:u w:val="single"/>
          <w:lang w:eastAsia="en-US"/>
        </w:rPr>
        <w:t>DT hals</w:t>
      </w:r>
      <w:r w:rsidRPr="00012759">
        <w:rPr>
          <w:rFonts w:ascii="Arial" w:eastAsia="Calibri" w:hAnsi="Arial" w:cs="Arial"/>
          <w:b/>
          <w:sz w:val="36"/>
          <w:szCs w:val="36"/>
          <w:u w:val="single"/>
          <w:lang w:eastAsia="en-US"/>
        </w:rPr>
        <w:fldChar w:fldCharType="end"/>
      </w:r>
    </w:p>
    <w:bookmarkEnd w:id="12"/>
    <w:p w14:paraId="473BD2D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Avser </w:t>
      </w:r>
      <w:r w:rsidRPr="00012759">
        <w:rPr>
          <w:rFonts w:ascii="Times New Roman" w:eastAsia="Calibri" w:hAnsi="Times New Roman" w:cs="Times New Roman"/>
          <w:i/>
          <w:lang w:eastAsia="en-US"/>
        </w:rPr>
        <w:t>DT hals K</w:t>
      </w:r>
      <w:r w:rsidRPr="00012759">
        <w:rPr>
          <w:rFonts w:ascii="Times New Roman" w:eastAsia="Calibri" w:hAnsi="Times New Roman" w:cs="Times New Roman"/>
          <w:lang w:eastAsia="en-US"/>
        </w:rPr>
        <w:t xml:space="preserve"> som utförs vid primär utredning av </w:t>
      </w:r>
      <w:r w:rsidRPr="00012759">
        <w:rPr>
          <w:rFonts w:ascii="Times New Roman" w:eastAsia="Calibri" w:hAnsi="Times New Roman" w:cs="Times New Roman"/>
          <w:i/>
          <w:lang w:eastAsia="en-US"/>
        </w:rPr>
        <w:t>malignitet, abscess, förstorade lymfknutor eller cystor</w:t>
      </w:r>
      <w:r w:rsidRPr="00012759">
        <w:rPr>
          <w:rFonts w:ascii="Times New Roman" w:eastAsia="Calibri" w:hAnsi="Times New Roman" w:cs="Times New Roman"/>
          <w:lang w:eastAsia="en-US"/>
        </w:rPr>
        <w:t xml:space="preserve">. DT hals K utförs även vid uppföljning av malignitet, främst lymfom och ÖNH-cancer (då ofta som sambedömning med FDG-PET). Se </w:t>
      </w:r>
      <w:hyperlink w:anchor="Lista_över_exempelutlåtanden" w:history="1">
        <w:r w:rsidRPr="00012759">
          <w:rPr>
            <w:rFonts w:ascii="Times New Roman" w:eastAsia="Calibri" w:hAnsi="Times New Roman" w:cs="Times New Roman"/>
            <w:color w:val="0000FF"/>
            <w:u w:val="single"/>
            <w:lang w:eastAsia="en-US"/>
          </w:rPr>
          <w:t>exempelutlåtanden</w:t>
        </w:r>
      </w:hyperlink>
      <w:r w:rsidRPr="00012759">
        <w:rPr>
          <w:rFonts w:ascii="Times New Roman" w:eastAsia="Calibri" w:hAnsi="Times New Roman" w:cs="Times New Roman"/>
          <w:lang w:eastAsia="en-US"/>
        </w:rPr>
        <w:t>.</w:t>
      </w:r>
    </w:p>
    <w:p w14:paraId="5D145DE4" w14:textId="77777777" w:rsidR="00012759" w:rsidRPr="00012759" w:rsidRDefault="00012759" w:rsidP="00012759">
      <w:pPr>
        <w:spacing w:before="0" w:after="0" w:line="360" w:lineRule="auto"/>
        <w:jc w:val="both"/>
        <w:rPr>
          <w:rFonts w:ascii="Times New Roman" w:eastAsia="Calibri" w:hAnsi="Times New Roman" w:cs="Times New Roman"/>
          <w:b/>
          <w:lang w:eastAsia="en-US"/>
        </w:rPr>
      </w:pPr>
    </w:p>
    <w:p w14:paraId="7162E139"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Anatomiskt läge</w:t>
      </w:r>
    </w:p>
    <w:p w14:paraId="7967290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Beskriv fynd utifrån anatomiska spatier. Detta underlättar för bedömning och möjliga differentialdiagnoser men gör det också lättare att strukturera utlåtandet. Atlas över anatomiska spatier finns på </w:t>
      </w:r>
      <w:hyperlink r:id="rId22" w:history="1">
        <w:r w:rsidRPr="00012759">
          <w:rPr>
            <w:rFonts w:ascii="Times New Roman" w:eastAsia="Calibri" w:hAnsi="Times New Roman" w:cs="Times New Roman"/>
            <w:color w:val="0000FF"/>
            <w:u w:val="single"/>
            <w:lang w:eastAsia="en-US"/>
          </w:rPr>
          <w:t>Radiopaedia</w:t>
        </w:r>
      </w:hyperlink>
      <w:r w:rsidRPr="00012759">
        <w:rPr>
          <w:rFonts w:ascii="Times New Roman" w:eastAsia="Calibri" w:hAnsi="Times New Roman" w:cs="Times New Roman"/>
          <w:lang w:eastAsia="en-US"/>
        </w:rPr>
        <w:t xml:space="preserve"> och </w:t>
      </w:r>
      <w:hyperlink r:id="rId23"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w:t>
      </w:r>
    </w:p>
    <w:p w14:paraId="059E3CA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228A7CCF"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Storlek</w:t>
      </w:r>
    </w:p>
    <w:p w14:paraId="35E2E16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Mät längsta mått i respektive plan (längd x bredd x höjd). Om du mäter i millimeter: ange i </w:t>
      </w:r>
    </w:p>
    <w:p w14:paraId="5BECE0FC"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heltal! Var konsekvent; växla inte mellan centimeter och millimeter i utlåtandet. Som ett minimum ska största mått alltid anges för tonsillcancer.</w:t>
      </w:r>
    </w:p>
    <w:p w14:paraId="29801DD5" w14:textId="77777777" w:rsidR="00012759" w:rsidRPr="00012759" w:rsidRDefault="00012759" w:rsidP="00012759">
      <w:pPr>
        <w:spacing w:before="0" w:after="0" w:line="360" w:lineRule="auto"/>
        <w:jc w:val="both"/>
        <w:rPr>
          <w:rFonts w:ascii="Times New Roman" w:eastAsia="Calibri" w:hAnsi="Times New Roman" w:cs="Times New Roman"/>
          <w:b/>
          <w:color w:val="FF0000"/>
        </w:rPr>
      </w:pPr>
    </w:p>
    <w:p w14:paraId="330538A4"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 xml:space="preserve">Hur ser fyndet ut? </w:t>
      </w:r>
    </w:p>
    <w:p w14:paraId="6A5AB14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rundad, homogen, heterogen, cystisk, nekrotisk, centralt uppklarad, förkalkad.</w:t>
      </w:r>
    </w:p>
    <w:p w14:paraId="344F2E55" w14:textId="77777777" w:rsidR="00012759" w:rsidRPr="00012759" w:rsidRDefault="00012759" w:rsidP="00012759">
      <w:pPr>
        <w:spacing w:before="0" w:after="0" w:line="360" w:lineRule="auto"/>
        <w:jc w:val="both"/>
        <w:rPr>
          <w:rFonts w:ascii="Times New Roman" w:eastAsia="Calibri" w:hAnsi="Times New Roman" w:cs="Times New Roman"/>
          <w:b/>
          <w:color w:val="FF0000"/>
        </w:rPr>
      </w:pPr>
    </w:p>
    <w:p w14:paraId="5CB1484C"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Hur ser kontrastuppladdningsmönstret ut?</w:t>
      </w:r>
    </w:p>
    <w:p w14:paraId="182F6826" w14:textId="77777777" w:rsidR="00012759" w:rsidRPr="00012759" w:rsidRDefault="00012759" w:rsidP="00012759">
      <w:pPr>
        <w:spacing w:before="0" w:after="0" w:line="360" w:lineRule="auto"/>
        <w:jc w:val="both"/>
        <w:rPr>
          <w:rFonts w:ascii="Arial" w:eastAsia="Calibri" w:hAnsi="Arial" w:cs="Arial"/>
          <w:lang w:eastAsia="en-US"/>
        </w:rPr>
      </w:pPr>
      <w:r w:rsidRPr="00012759">
        <w:rPr>
          <w:rFonts w:ascii="Times New Roman" w:eastAsia="Calibri" w:hAnsi="Times New Roman" w:cs="Times New Roman"/>
          <w:lang w:eastAsia="en-US"/>
        </w:rPr>
        <w:t xml:space="preserve">Exempel på uttryck som kan användas; </w:t>
      </w:r>
      <w:r w:rsidRPr="00012759">
        <w:rPr>
          <w:rFonts w:ascii="Times New Roman" w:eastAsia="Calibri" w:hAnsi="Times New Roman" w:cs="Times New Roman"/>
          <w:i/>
          <w:lang w:eastAsia="en-US"/>
        </w:rPr>
        <w:t>homogent, heterogent, ringformigt, perifert, punktat.</w:t>
      </w:r>
    </w:p>
    <w:p w14:paraId="6DBB39CA" w14:textId="77777777" w:rsidR="00012759" w:rsidRPr="00012759" w:rsidRDefault="00012759" w:rsidP="00012759">
      <w:pPr>
        <w:spacing w:before="0" w:after="0" w:line="360" w:lineRule="auto"/>
        <w:jc w:val="both"/>
        <w:rPr>
          <w:rFonts w:ascii="Times New Roman" w:eastAsia="Calibri" w:hAnsi="Times New Roman" w:cs="Times New Roman"/>
          <w:b/>
          <w:lang w:eastAsia="en-US"/>
        </w:rPr>
      </w:pPr>
    </w:p>
    <w:p w14:paraId="42A4FF3B" w14:textId="77777777" w:rsidR="00012759" w:rsidRPr="00012759" w:rsidRDefault="00012759" w:rsidP="00012759">
      <w:pPr>
        <w:spacing w:before="0" w:after="0" w:line="360" w:lineRule="auto"/>
        <w:jc w:val="both"/>
        <w:rPr>
          <w:rFonts w:ascii="Times New Roman" w:eastAsia="Calibri" w:hAnsi="Times New Roman" w:cs="Times New Roman"/>
          <w:b/>
          <w:sz w:val="28"/>
          <w:szCs w:val="28"/>
        </w:rPr>
      </w:pPr>
      <w:r w:rsidRPr="00012759">
        <w:rPr>
          <w:rFonts w:ascii="Times New Roman" w:eastAsia="Calibri" w:hAnsi="Times New Roman" w:cs="Times New Roman"/>
          <w:b/>
          <w:sz w:val="28"/>
          <w:szCs w:val="28"/>
        </w:rPr>
        <w:t>Expansiv effekt?</w:t>
      </w:r>
    </w:p>
    <w:p w14:paraId="4EE0563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Tecken till expansiv effekt är: </w:t>
      </w:r>
      <w:r w:rsidRPr="00012759">
        <w:rPr>
          <w:rFonts w:ascii="Times New Roman" w:eastAsia="Calibri" w:hAnsi="Times New Roman" w:cs="Times New Roman"/>
          <w:i/>
          <w:lang w:eastAsia="en-US"/>
        </w:rPr>
        <w:t>svullnad, kompression eller undanträngning av angränsande spatier, överskjutning av trakea, kärlkompression, kompression av svalget.</w:t>
      </w:r>
      <w:r w:rsidRPr="00012759">
        <w:rPr>
          <w:rFonts w:ascii="Times New Roman" w:eastAsia="Calibri" w:hAnsi="Times New Roman" w:cs="Times New Roman"/>
          <w:lang w:eastAsia="en-US"/>
        </w:rPr>
        <w:t xml:space="preserve"> Beskriv om den expansiva effekten är fokal, generell, lätt, måttlig eller uttalad. </w:t>
      </w:r>
      <w:r w:rsidRPr="00012759">
        <w:rPr>
          <w:rFonts w:ascii="Times New Roman" w:eastAsia="Calibri" w:hAnsi="Times New Roman" w:cs="Times New Roman"/>
          <w:b/>
          <w:color w:val="FF0000"/>
          <w:lang w:eastAsia="en-US"/>
        </w:rPr>
        <w:t>OBS!</w:t>
      </w:r>
      <w:r w:rsidRPr="00012759">
        <w:rPr>
          <w:rFonts w:ascii="Times New Roman" w:eastAsia="Calibri" w:hAnsi="Times New Roman" w:cs="Times New Roman"/>
          <w:color w:val="FF0000"/>
          <w:lang w:eastAsia="en-US"/>
        </w:rPr>
        <w:t xml:space="preserve"> </w:t>
      </w:r>
      <w:r w:rsidRPr="00012759">
        <w:rPr>
          <w:rFonts w:ascii="Times New Roman" w:eastAsia="Calibri" w:hAnsi="Times New Roman" w:cs="Times New Roman"/>
          <w:b/>
          <w:color w:val="FF0000"/>
          <w:lang w:eastAsia="en-US"/>
        </w:rPr>
        <w:t xml:space="preserve">Använd </w:t>
      </w:r>
      <w:r w:rsidRPr="00012759">
        <w:rPr>
          <w:rFonts w:ascii="Times New Roman" w:eastAsia="Calibri" w:hAnsi="Times New Roman" w:cs="Times New Roman"/>
          <w:b/>
          <w:color w:val="FF0000"/>
          <w:u w:val="single"/>
          <w:lang w:eastAsia="en-US"/>
        </w:rPr>
        <w:t>INTE</w:t>
      </w:r>
      <w:r w:rsidRPr="00012759">
        <w:rPr>
          <w:rFonts w:ascii="Times New Roman" w:eastAsia="Calibri" w:hAnsi="Times New Roman" w:cs="Times New Roman"/>
          <w:b/>
          <w:color w:val="FF0000"/>
          <w:lang w:eastAsia="en-US"/>
        </w:rPr>
        <w:t xml:space="preserve"> begreppet ”</w:t>
      </w:r>
      <w:r w:rsidRPr="00012759">
        <w:rPr>
          <w:rFonts w:ascii="Times New Roman" w:eastAsia="Calibri" w:hAnsi="Times New Roman" w:cs="Times New Roman"/>
          <w:b/>
          <w:i/>
          <w:color w:val="FF0000"/>
          <w:lang w:eastAsia="en-US"/>
        </w:rPr>
        <w:t>masseffekt”</w:t>
      </w:r>
      <w:r w:rsidRPr="00012759">
        <w:rPr>
          <w:rFonts w:ascii="Times New Roman" w:eastAsia="Calibri" w:hAnsi="Times New Roman" w:cs="Times New Roman"/>
          <w:b/>
          <w:color w:val="FF0000"/>
          <w:lang w:eastAsia="en-US"/>
        </w:rPr>
        <w:t>!</w:t>
      </w:r>
    </w:p>
    <w:p w14:paraId="0F588FBE" w14:textId="77777777" w:rsidR="00012759" w:rsidRDefault="00012759" w:rsidP="00012759">
      <w:pPr>
        <w:spacing w:before="0" w:after="0" w:line="360" w:lineRule="auto"/>
        <w:jc w:val="both"/>
        <w:rPr>
          <w:rFonts w:ascii="Times New Roman" w:eastAsia="Calibri" w:hAnsi="Times New Roman" w:cs="Times New Roman"/>
          <w:b/>
          <w:highlight w:val="cyan"/>
          <w:lang w:eastAsia="en-US"/>
        </w:rPr>
      </w:pPr>
    </w:p>
    <w:p w14:paraId="03794BDF" w14:textId="77777777" w:rsidR="00F301B8" w:rsidRPr="00012759" w:rsidRDefault="00F301B8" w:rsidP="00012759">
      <w:pPr>
        <w:spacing w:before="0" w:after="0" w:line="360" w:lineRule="auto"/>
        <w:jc w:val="both"/>
        <w:rPr>
          <w:rFonts w:ascii="Times New Roman" w:eastAsia="Calibri" w:hAnsi="Times New Roman" w:cs="Times New Roman"/>
          <w:b/>
          <w:highlight w:val="cyan"/>
          <w:lang w:eastAsia="en-US"/>
        </w:rPr>
      </w:pPr>
    </w:p>
    <w:p w14:paraId="538F26FE"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lastRenderedPageBreak/>
        <w:t xml:space="preserve">Perifokal reaktion och resektabilitet? </w:t>
      </w:r>
    </w:p>
    <w:p w14:paraId="35D7B63D" w14:textId="77777777" w:rsidR="00012759" w:rsidRPr="00012759" w:rsidRDefault="00012759" w:rsidP="00012759">
      <w:pPr>
        <w:spacing w:before="0" w:after="0" w:line="360" w:lineRule="auto"/>
        <w:jc w:val="both"/>
        <w:rPr>
          <w:rFonts w:ascii="Times New Roman" w:eastAsia="Calibri" w:hAnsi="Times New Roman" w:cs="Times New Roman"/>
        </w:rPr>
      </w:pPr>
      <w:r w:rsidRPr="00012759">
        <w:rPr>
          <w:rFonts w:ascii="Times New Roman" w:eastAsia="Calibri" w:hAnsi="Times New Roman" w:cs="Times New Roman"/>
        </w:rPr>
        <w:t>Reaktiva förändringar med ödem och ökad perifokal infiltration (</w:t>
      </w:r>
      <w:r w:rsidRPr="00012759">
        <w:rPr>
          <w:rFonts w:ascii="Times New Roman" w:eastAsia="Calibri" w:hAnsi="Times New Roman" w:cs="Times New Roman"/>
          <w:i/>
          <w:iCs/>
        </w:rPr>
        <w:t>täthet</w:t>
      </w:r>
      <w:r w:rsidRPr="00012759">
        <w:rPr>
          <w:rFonts w:ascii="Times New Roman" w:eastAsia="Calibri" w:hAnsi="Times New Roman" w:cs="Times New Roman"/>
        </w:rPr>
        <w:t>).</w:t>
      </w:r>
      <w:r w:rsidRPr="00012759">
        <w:rPr>
          <w:rFonts w:ascii="Times New Roman" w:eastAsia="Calibri" w:hAnsi="Times New Roman" w:cs="Times New Roman"/>
          <w:lang w:eastAsia="en-US"/>
        </w:rPr>
        <w:t xml:space="preserve"> Beskriv om förändringarna är lätta, måttliga eller uttalade. Rapportera eller negera eventuell ö</w:t>
      </w:r>
      <w:r w:rsidRPr="00012759">
        <w:rPr>
          <w:rFonts w:ascii="Times New Roman" w:eastAsia="Calibri" w:hAnsi="Times New Roman" w:cs="Times New Roman"/>
        </w:rPr>
        <w:t xml:space="preserve">verväxt till andra spatier. Detta är avgörande för att bedöma resektabilitet och bör alltid kommenteras. </w:t>
      </w:r>
      <w:r w:rsidRPr="00012759">
        <w:rPr>
          <w:rFonts w:ascii="Times New Roman" w:eastAsia="Calibri" w:hAnsi="Times New Roman" w:cs="Times New Roman"/>
          <w:color w:val="000000"/>
        </w:rPr>
        <w:t xml:space="preserve">I bedömning av resektabilitet ingår: </w:t>
      </w:r>
      <w:r w:rsidRPr="00012759">
        <w:rPr>
          <w:rFonts w:ascii="Times New Roman" w:eastAsia="Calibri" w:hAnsi="Times New Roman" w:cs="Times New Roman"/>
          <w:i/>
          <w:iCs/>
          <w:color w:val="000000"/>
        </w:rPr>
        <w:t>kärlinväxt</w:t>
      </w:r>
      <w:r w:rsidRPr="00012759">
        <w:rPr>
          <w:rFonts w:ascii="Times New Roman" w:eastAsia="Calibri" w:hAnsi="Times New Roman" w:cs="Times New Roman"/>
          <w:color w:val="000000"/>
        </w:rPr>
        <w:t xml:space="preserve">, </w:t>
      </w:r>
      <w:r w:rsidRPr="00012759">
        <w:rPr>
          <w:rFonts w:ascii="Times New Roman" w:eastAsia="Calibri" w:hAnsi="Times New Roman" w:cs="Times New Roman"/>
          <w:i/>
          <w:iCs/>
          <w:color w:val="000000"/>
        </w:rPr>
        <w:t>växt i djupa vävnadslager</w:t>
      </w:r>
      <w:r w:rsidRPr="00012759">
        <w:rPr>
          <w:rFonts w:ascii="Times New Roman" w:eastAsia="Calibri" w:hAnsi="Times New Roman" w:cs="Times New Roman"/>
          <w:color w:val="000000"/>
        </w:rPr>
        <w:t xml:space="preserve">, </w:t>
      </w:r>
      <w:r w:rsidRPr="00012759">
        <w:rPr>
          <w:rFonts w:ascii="Times New Roman" w:eastAsia="Calibri" w:hAnsi="Times New Roman" w:cs="Times New Roman"/>
          <w:i/>
          <w:iCs/>
          <w:color w:val="000000"/>
        </w:rPr>
        <w:t>skelettdestruktion</w:t>
      </w:r>
      <w:r w:rsidRPr="00012759">
        <w:rPr>
          <w:rFonts w:ascii="Times New Roman" w:eastAsia="Calibri" w:hAnsi="Times New Roman" w:cs="Times New Roman"/>
          <w:color w:val="000000"/>
        </w:rPr>
        <w:t xml:space="preserve">, </w:t>
      </w:r>
      <w:r w:rsidRPr="00012759">
        <w:rPr>
          <w:rFonts w:ascii="Times New Roman" w:eastAsia="Calibri" w:hAnsi="Times New Roman" w:cs="Times New Roman"/>
          <w:i/>
          <w:iCs/>
          <w:color w:val="000000"/>
        </w:rPr>
        <w:t>broskdestruktion, växt över medellinjen och perineural spridning</w:t>
      </w:r>
      <w:r w:rsidRPr="00012759">
        <w:rPr>
          <w:rFonts w:ascii="Times New Roman" w:eastAsia="Calibri" w:hAnsi="Times New Roman" w:cs="Times New Roman"/>
          <w:color w:val="000000"/>
        </w:rPr>
        <w:t xml:space="preserve">. </w:t>
      </w:r>
      <w:r w:rsidRPr="00012759">
        <w:rPr>
          <w:rFonts w:ascii="Times New Roman" w:eastAsia="Calibri" w:hAnsi="Times New Roman" w:cs="Times New Roman"/>
        </w:rPr>
        <w:t>För definitiv bedömning vid oklara fall krävs ofta MR.</w:t>
      </w:r>
    </w:p>
    <w:p w14:paraId="2F772571" w14:textId="77777777" w:rsidR="00012759" w:rsidRPr="00012759" w:rsidRDefault="00012759" w:rsidP="00012759">
      <w:pPr>
        <w:spacing w:before="0" w:after="0" w:line="360" w:lineRule="auto"/>
        <w:jc w:val="both"/>
        <w:rPr>
          <w:rFonts w:ascii="Times New Roman" w:eastAsia="Calibri" w:hAnsi="Times New Roman" w:cs="Times New Roman"/>
        </w:rPr>
      </w:pPr>
    </w:p>
    <w:p w14:paraId="08E42D61"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”Perifokal lätt reaktion men avgränsning mot karotisspatiet”</w:t>
      </w:r>
    </w:p>
    <w:p w14:paraId="34ADA719"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”Otydlig avgränsning mot mastikatorspatiet, överväxt kan inte uteslutas”</w:t>
      </w:r>
    </w:p>
    <w:p w14:paraId="04F04127" w14:textId="77777777" w:rsidR="00012759" w:rsidRPr="00012759" w:rsidRDefault="00012759" w:rsidP="00012759">
      <w:pPr>
        <w:spacing w:before="0" w:after="0" w:line="360" w:lineRule="auto"/>
        <w:jc w:val="both"/>
        <w:rPr>
          <w:rFonts w:ascii="Times New Roman" w:eastAsia="Calibri" w:hAnsi="Times New Roman" w:cs="Times New Roman"/>
          <w:b/>
          <w:lang w:eastAsia="en-US"/>
        </w:rPr>
      </w:pPr>
    </w:p>
    <w:p w14:paraId="10002B32" w14:textId="77777777" w:rsidR="00012759" w:rsidRPr="00012759" w:rsidRDefault="00012759" w:rsidP="00012759">
      <w:pPr>
        <w:spacing w:before="0" w:after="0" w:line="360" w:lineRule="auto"/>
        <w:jc w:val="both"/>
        <w:rPr>
          <w:rFonts w:ascii="Times New Roman" w:eastAsia="Calibri" w:hAnsi="Times New Roman" w:cs="Times New Roman"/>
          <w:sz w:val="28"/>
          <w:szCs w:val="28"/>
        </w:rPr>
      </w:pPr>
      <w:r w:rsidRPr="00012759">
        <w:rPr>
          <w:rFonts w:ascii="Times New Roman" w:eastAsia="Calibri" w:hAnsi="Times New Roman" w:cs="Times New Roman"/>
          <w:b/>
          <w:sz w:val="28"/>
          <w:szCs w:val="28"/>
        </w:rPr>
        <w:t>Lymfknutor</w:t>
      </w:r>
    </w:p>
    <w:p w14:paraId="7185CF37"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Anges utifrån anatomisk lokal och lymfknutenivåer.</w:t>
      </w:r>
      <w:r w:rsidRPr="00012759">
        <w:rPr>
          <w:rFonts w:ascii="Times New Roman" w:eastAsia="Times New Roman" w:hAnsi="Times New Roman" w:cs="Times New Roman"/>
          <w:color w:val="222222"/>
        </w:rPr>
        <w:t xml:space="preserve"> Vid remiss från öronläkare är det tillräckligt att bara ange lymfknutor utifrån nivå, anatomiska spatier behöver då inte anges. Nekrotiska lymfknutemetastaser är vanliga vid HPV-associerad tonsillcancer. </w:t>
      </w:r>
      <w:r w:rsidRPr="00012759">
        <w:rPr>
          <w:rFonts w:ascii="Times New Roman" w:eastAsia="Calibri" w:hAnsi="Times New Roman" w:cs="Times New Roman"/>
          <w:lang w:eastAsia="en-US"/>
        </w:rPr>
        <w:t xml:space="preserve">Atlas över lymfknutenivåer finns på </w:t>
      </w:r>
      <w:hyperlink r:id="rId24" w:history="1">
        <w:r w:rsidRPr="00012759">
          <w:rPr>
            <w:rFonts w:ascii="Times New Roman" w:eastAsia="Calibri" w:hAnsi="Times New Roman" w:cs="Times New Roman"/>
            <w:color w:val="0000FF"/>
            <w:u w:val="single"/>
            <w:lang w:eastAsia="en-US"/>
          </w:rPr>
          <w:t>Radiopaedia</w:t>
        </w:r>
      </w:hyperlink>
      <w:r w:rsidRPr="00012759">
        <w:rPr>
          <w:rFonts w:ascii="Times New Roman" w:eastAsia="Calibri" w:hAnsi="Times New Roman" w:cs="Times New Roman"/>
          <w:lang w:eastAsia="en-US"/>
        </w:rPr>
        <w:t xml:space="preserve"> och </w:t>
      </w:r>
      <w:hyperlink r:id="rId25" w:history="1">
        <w:r w:rsidRPr="00012759">
          <w:rPr>
            <w:rFonts w:ascii="Times New Roman" w:eastAsia="Calibri" w:hAnsi="Times New Roman" w:cs="Times New Roman"/>
            <w:color w:val="0000FF"/>
            <w:u w:val="single"/>
            <w:lang w:eastAsia="en-US"/>
          </w:rPr>
          <w:t>Imaios</w:t>
        </w:r>
      </w:hyperlink>
      <w:r w:rsidRPr="00012759">
        <w:rPr>
          <w:rFonts w:ascii="Times New Roman" w:eastAsia="Calibri" w:hAnsi="Times New Roman" w:cs="Times New Roman"/>
          <w:lang w:eastAsia="en-US"/>
        </w:rPr>
        <w:t>.</w:t>
      </w:r>
    </w:p>
    <w:p w14:paraId="356B57B5" w14:textId="77777777" w:rsidR="00012759" w:rsidRPr="00012759" w:rsidRDefault="00012759" w:rsidP="00012759">
      <w:pPr>
        <w:spacing w:before="0" w:after="0" w:line="360" w:lineRule="auto"/>
        <w:jc w:val="both"/>
        <w:rPr>
          <w:rFonts w:ascii="Times New Roman" w:eastAsia="Calibri" w:hAnsi="Times New Roman" w:cs="Times New Roman"/>
          <w:b/>
          <w:highlight w:val="cyan"/>
          <w:lang w:eastAsia="en-US"/>
        </w:rPr>
      </w:pPr>
    </w:p>
    <w:p w14:paraId="721095CA"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Bedömning</w:t>
      </w:r>
    </w:p>
    <w:p w14:paraId="014F5AD3"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Avsluta alltid med en bedömning. Bedömning ska innehålla ställningstagande till (1) </w:t>
      </w:r>
      <w:r w:rsidRPr="00012759">
        <w:rPr>
          <w:rFonts w:ascii="Times New Roman" w:eastAsia="Calibri" w:hAnsi="Times New Roman" w:cs="Times New Roman"/>
          <w:b/>
          <w:bCs/>
          <w:lang w:eastAsia="en-US"/>
        </w:rPr>
        <w:t xml:space="preserve">primärtumör </w:t>
      </w:r>
      <w:r w:rsidRPr="00012759">
        <w:rPr>
          <w:rFonts w:ascii="Times New Roman" w:eastAsia="Calibri" w:hAnsi="Times New Roman" w:cs="Times New Roman"/>
          <w:lang w:eastAsia="en-US"/>
        </w:rPr>
        <w:t>(</w:t>
      </w:r>
      <w:r w:rsidRPr="00012759">
        <w:rPr>
          <w:rFonts w:ascii="Times New Roman" w:eastAsia="Calibri" w:hAnsi="Times New Roman" w:cs="Times New Roman"/>
          <w:i/>
          <w:iCs/>
          <w:lang w:eastAsia="en-US"/>
        </w:rPr>
        <w:t>resektabilitet</w:t>
      </w:r>
      <w:r w:rsidRPr="00012759">
        <w:rPr>
          <w:rFonts w:ascii="Times New Roman" w:eastAsia="Calibri" w:hAnsi="Times New Roman" w:cs="Times New Roman"/>
          <w:lang w:eastAsia="en-US"/>
        </w:rPr>
        <w:t xml:space="preserve">), (2) </w:t>
      </w:r>
      <w:r w:rsidRPr="00012759">
        <w:rPr>
          <w:rFonts w:ascii="Times New Roman" w:eastAsia="Calibri" w:hAnsi="Times New Roman" w:cs="Times New Roman"/>
          <w:b/>
          <w:bCs/>
          <w:lang w:eastAsia="en-US"/>
        </w:rPr>
        <w:t>lymfknutemetastasering</w:t>
      </w:r>
      <w:r w:rsidRPr="00012759">
        <w:rPr>
          <w:rFonts w:ascii="Times New Roman" w:eastAsia="Calibri" w:hAnsi="Times New Roman" w:cs="Times New Roman"/>
          <w:lang w:eastAsia="en-US"/>
        </w:rPr>
        <w:t xml:space="preserve"> (</w:t>
      </w:r>
      <w:r w:rsidRPr="00012759">
        <w:rPr>
          <w:rFonts w:ascii="Times New Roman" w:eastAsia="Calibri" w:hAnsi="Times New Roman" w:cs="Times New Roman"/>
          <w:i/>
          <w:iCs/>
          <w:lang w:eastAsia="en-US"/>
        </w:rPr>
        <w:t>ipsilateral, kontralateral</w:t>
      </w:r>
      <w:r w:rsidRPr="00012759">
        <w:rPr>
          <w:rFonts w:ascii="Times New Roman" w:eastAsia="Calibri" w:hAnsi="Times New Roman" w:cs="Times New Roman"/>
          <w:lang w:eastAsia="en-US"/>
        </w:rPr>
        <w:t>). Mest sannolik differentialdiagnos avgörs av anatomiskt spatium och klinisk bild. Exempel på uttryck nedan.</w:t>
      </w:r>
    </w:p>
    <w:p w14:paraId="5C5C0E9E" w14:textId="77777777" w:rsidR="00012759" w:rsidRPr="00012759" w:rsidRDefault="00012759" w:rsidP="00012759">
      <w:pPr>
        <w:spacing w:before="0" w:after="0" w:line="360" w:lineRule="auto"/>
        <w:jc w:val="both"/>
        <w:rPr>
          <w:rFonts w:ascii="Times New Roman" w:eastAsia="Calibri" w:hAnsi="Times New Roman" w:cs="Times New Roman"/>
        </w:rPr>
      </w:pPr>
    </w:p>
    <w:p w14:paraId="52A9A58E" w14:textId="77777777" w:rsidR="00012759" w:rsidRPr="00012759" w:rsidRDefault="00012759" w:rsidP="00012759">
      <w:pPr>
        <w:spacing w:before="0" w:after="0" w:line="360" w:lineRule="auto"/>
        <w:ind w:left="1304" w:hanging="1304"/>
        <w:jc w:val="both"/>
        <w:rPr>
          <w:rFonts w:ascii="Arial" w:eastAsia="Calibri" w:hAnsi="Arial" w:cs="Arial"/>
          <w:lang w:eastAsia="en-US"/>
        </w:rPr>
      </w:pPr>
      <w:r w:rsidRPr="00012759">
        <w:rPr>
          <w:rFonts w:ascii="Times New Roman" w:eastAsia="Calibri" w:hAnsi="Times New Roman" w:cs="Times New Roman"/>
          <w:b/>
          <w:u w:val="single"/>
          <w:lang w:eastAsia="en-US"/>
        </w:rPr>
        <w:t>Exempel</w:t>
      </w:r>
      <w:r w:rsidRPr="00012759">
        <w:rPr>
          <w:rFonts w:ascii="Times New Roman" w:eastAsia="Calibri" w:hAnsi="Times New Roman" w:cs="Times New Roman"/>
          <w:b/>
          <w:lang w:eastAsia="en-US"/>
        </w:rPr>
        <w:t xml:space="preserve">: </w:t>
      </w:r>
      <w:r w:rsidRPr="00012759">
        <w:rPr>
          <w:rFonts w:ascii="Times New Roman" w:eastAsia="Calibri" w:hAnsi="Times New Roman" w:cs="Times New Roman"/>
          <w:b/>
          <w:lang w:eastAsia="en-US"/>
        </w:rPr>
        <w:tab/>
      </w:r>
      <w:r w:rsidRPr="00012759">
        <w:rPr>
          <w:rFonts w:ascii="Arial" w:eastAsia="Calibri" w:hAnsi="Arial" w:cs="Arial"/>
          <w:lang w:eastAsia="en-US"/>
        </w:rPr>
        <w:t>”</w:t>
      </w:r>
      <w:r w:rsidRPr="00012759">
        <w:rPr>
          <w:rFonts w:ascii="Arial" w:eastAsia="Times New Roman" w:hAnsi="Arial" w:cs="Arial"/>
        </w:rPr>
        <w:t>Fynd som i första hand talar för vänstersidig parafaryngeal abscess. Reaktiva lymfknutor ipsilateralt.</w:t>
      </w:r>
      <w:r w:rsidRPr="00012759">
        <w:rPr>
          <w:rFonts w:ascii="Arial" w:eastAsia="Calibri" w:hAnsi="Arial" w:cs="Arial"/>
          <w:lang w:eastAsia="en-US"/>
        </w:rPr>
        <w:t>”</w:t>
      </w:r>
    </w:p>
    <w:p w14:paraId="51411BF1" w14:textId="77777777" w:rsidR="00012759" w:rsidRPr="00012759" w:rsidRDefault="00012759" w:rsidP="00012759">
      <w:pPr>
        <w:spacing w:before="0" w:after="0" w:line="360" w:lineRule="auto"/>
        <w:ind w:left="1304"/>
        <w:jc w:val="both"/>
        <w:rPr>
          <w:rFonts w:ascii="Arial" w:eastAsia="Calibri" w:hAnsi="Arial" w:cs="Arial"/>
          <w:lang w:eastAsia="en-US"/>
        </w:rPr>
      </w:pPr>
      <w:r w:rsidRPr="00012759">
        <w:rPr>
          <w:rFonts w:ascii="Arial" w:eastAsia="Calibri" w:hAnsi="Arial" w:cs="Arial"/>
          <w:lang w:eastAsia="en-US"/>
        </w:rPr>
        <w:t>”</w:t>
      </w:r>
      <w:r w:rsidRPr="00012759">
        <w:rPr>
          <w:rFonts w:ascii="Arial" w:eastAsia="Times New Roman" w:hAnsi="Arial" w:cs="Arial"/>
        </w:rPr>
        <w:t>Fynd som talar för malignitet i höger gomtonsill. Spridning till ipsilaterala lymfknutor.</w:t>
      </w:r>
      <w:r w:rsidRPr="00012759">
        <w:rPr>
          <w:rFonts w:ascii="Arial" w:eastAsia="Calibri" w:hAnsi="Arial" w:cs="Arial"/>
          <w:lang w:eastAsia="en-US"/>
        </w:rPr>
        <w:t>”</w:t>
      </w:r>
    </w:p>
    <w:p w14:paraId="49D9C0D8" w14:textId="77777777" w:rsidR="00012759" w:rsidRPr="00012759" w:rsidRDefault="00012759" w:rsidP="00012759">
      <w:pPr>
        <w:spacing w:before="0" w:after="0" w:line="240" w:lineRule="auto"/>
        <w:jc w:val="both"/>
        <w:rPr>
          <w:rFonts w:ascii="Arial" w:eastAsia="Calibri" w:hAnsi="Arial" w:cs="Arial"/>
          <w:lang w:eastAsia="en-US"/>
        </w:rPr>
      </w:pPr>
    </w:p>
    <w:bookmarkStart w:id="13" w:name="DT_ansikte_sinus_trauma"/>
    <w:p w14:paraId="41C80592"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 sinus/ansiktsskelett (vid trauma)</w:t>
      </w:r>
      <w:r w:rsidRPr="00012759">
        <w:rPr>
          <w:rFonts w:ascii="Arial" w:eastAsia="Calibri" w:hAnsi="Arial" w:cs="Arial"/>
          <w:b/>
          <w:bCs/>
          <w:sz w:val="36"/>
          <w:szCs w:val="36"/>
          <w:u w:val="single"/>
          <w:lang w:eastAsia="en-US"/>
        </w:rPr>
        <w:fldChar w:fldCharType="end"/>
      </w:r>
    </w:p>
    <w:bookmarkEnd w:id="13"/>
    <w:p w14:paraId="318A897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På jourtid besvaras inte remiss för DT sinus/ansiktsskelett vid trauma. </w:t>
      </w:r>
    </w:p>
    <w:p w14:paraId="2AC90C8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7DF34108"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lastRenderedPageBreak/>
        <w:t xml:space="preserve">Vid trauma kan relevanta skador beskrivas översiktligt i utlåtande för DT hjärna, följt av kommentaren att DT sinus besvaras dagtid. Se länk till beskrivning av vanliga frakturer </w:t>
      </w:r>
      <w:hyperlink r:id="rId26" w:history="1">
        <w:r w:rsidRPr="00012759">
          <w:rPr>
            <w:rFonts w:ascii="Times New Roman" w:eastAsia="Calibri" w:hAnsi="Times New Roman" w:cs="Times New Roman"/>
            <w:b/>
            <w:color w:val="0000FF"/>
            <w:u w:val="single"/>
            <w:lang w:eastAsia="en-US"/>
          </w:rPr>
          <w:t>här</w:t>
        </w:r>
      </w:hyperlink>
      <w:r w:rsidRPr="00012759">
        <w:rPr>
          <w:rFonts w:ascii="Times New Roman" w:eastAsia="Calibri" w:hAnsi="Times New Roman" w:cs="Times New Roman"/>
          <w:lang w:eastAsia="en-US"/>
        </w:rPr>
        <w:t>. Kort beskrivning av viktiga punkter nedan.</w:t>
      </w:r>
    </w:p>
    <w:p w14:paraId="7812B881"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013D1C9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rPr>
        <w:t xml:space="preserve">Orbitafraktur: </w:t>
      </w:r>
      <w:r w:rsidRPr="00012759">
        <w:rPr>
          <w:rFonts w:ascii="Times New Roman" w:eastAsia="Calibri" w:hAnsi="Times New Roman" w:cs="Times New Roman"/>
          <w:lang w:eastAsia="en-US"/>
        </w:rPr>
        <w:t>Retrobulbärt hematom. Påverkan på synnerven eller ögongloben. Herniering av intraorbitala strukturer. Inpressning eller utpressning av frakturfragment.</w:t>
      </w:r>
    </w:p>
    <w:p w14:paraId="207E5360"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29515C26"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rPr>
        <w:t xml:space="preserve">Zygomaticomaxillär fraktur: </w:t>
      </w:r>
      <w:r w:rsidRPr="00012759">
        <w:rPr>
          <w:rFonts w:ascii="Times New Roman" w:eastAsia="Calibri" w:hAnsi="Times New Roman" w:cs="Times New Roman"/>
          <w:lang w:eastAsia="en-US"/>
        </w:rPr>
        <w:t>Om zygomaticomaxillär fraktur ange om utåtroterad eller inåtroterad. Ange om orbitaengagemang. Ange om intrakraniell gas.</w:t>
      </w:r>
    </w:p>
    <w:p w14:paraId="3148EDB8" w14:textId="77777777" w:rsidR="00012759" w:rsidRPr="00012759" w:rsidRDefault="00012759" w:rsidP="00012759">
      <w:pPr>
        <w:spacing w:before="0" w:after="0" w:line="360" w:lineRule="auto"/>
        <w:jc w:val="both"/>
        <w:rPr>
          <w:rFonts w:ascii="Arial" w:eastAsia="Calibri" w:hAnsi="Arial" w:cs="Arial"/>
          <w:b/>
          <w:lang w:eastAsia="en-US"/>
        </w:rPr>
      </w:pPr>
    </w:p>
    <w:bookmarkStart w:id="14" w:name="DT_halsrygg"/>
    <w:p w14:paraId="55D467BF" w14:textId="77777777" w:rsidR="00012759" w:rsidRPr="00012759" w:rsidRDefault="00012759" w:rsidP="00012759">
      <w:pPr>
        <w:spacing w:before="0" w:after="0" w:line="360" w:lineRule="auto"/>
        <w:jc w:val="both"/>
        <w:rPr>
          <w:rFonts w:ascii="Arial" w:eastAsia="Calibri" w:hAnsi="Arial" w:cs="Arial"/>
          <w:b/>
          <w:bCs/>
          <w:sz w:val="36"/>
          <w:szCs w:val="36"/>
          <w:u w:val="single"/>
          <w:lang w:eastAsia="en-US"/>
        </w:rPr>
      </w:pPr>
      <w:r w:rsidRPr="00012759">
        <w:rPr>
          <w:rFonts w:ascii="Arial" w:eastAsia="Calibri" w:hAnsi="Arial" w:cs="Arial"/>
          <w:b/>
          <w:bCs/>
          <w:sz w:val="36"/>
          <w:szCs w:val="36"/>
          <w:u w:val="single"/>
          <w:lang w:eastAsia="en-US"/>
        </w:rPr>
        <w:fldChar w:fldCharType="begin"/>
      </w:r>
      <w:r w:rsidRPr="00012759">
        <w:rPr>
          <w:rFonts w:ascii="Arial" w:eastAsia="Calibri" w:hAnsi="Arial" w:cs="Arial"/>
          <w:b/>
          <w:bCs/>
          <w:sz w:val="36"/>
          <w:szCs w:val="36"/>
          <w:u w:val="single"/>
          <w:lang w:eastAsia="en-US"/>
        </w:rPr>
        <w:instrText xml:space="preserve"> HYPERLINK  \l "Akuta_svarsstöd" </w:instrText>
      </w:r>
      <w:r w:rsidRPr="00012759">
        <w:rPr>
          <w:rFonts w:ascii="Arial" w:eastAsia="Calibri" w:hAnsi="Arial" w:cs="Arial"/>
          <w:b/>
          <w:bCs/>
          <w:sz w:val="36"/>
          <w:szCs w:val="36"/>
          <w:u w:val="single"/>
          <w:lang w:eastAsia="en-US"/>
        </w:rPr>
        <w:fldChar w:fldCharType="separate"/>
      </w:r>
      <w:r w:rsidRPr="00012759">
        <w:rPr>
          <w:rFonts w:ascii="Arial" w:eastAsia="Calibri" w:hAnsi="Arial" w:cs="Arial"/>
          <w:b/>
          <w:bCs/>
          <w:color w:val="0000FF"/>
          <w:sz w:val="36"/>
          <w:szCs w:val="36"/>
          <w:u w:val="single"/>
          <w:lang w:eastAsia="en-US"/>
        </w:rPr>
        <w:t>DT halsrygg</w:t>
      </w:r>
      <w:r w:rsidRPr="00012759">
        <w:rPr>
          <w:rFonts w:ascii="Arial" w:eastAsia="Calibri" w:hAnsi="Arial" w:cs="Arial"/>
          <w:b/>
          <w:bCs/>
          <w:sz w:val="36"/>
          <w:szCs w:val="36"/>
          <w:u w:val="single"/>
          <w:lang w:eastAsia="en-US"/>
        </w:rPr>
        <w:fldChar w:fldCharType="end"/>
      </w:r>
    </w:p>
    <w:bookmarkEnd w:id="14"/>
    <w:p w14:paraId="509CFFE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Frakturtyp beror på typ av trauma, utförlig beskrivning finns på </w:t>
      </w:r>
      <w:hyperlink r:id="rId27" w:history="1">
        <w:r w:rsidRPr="00012759">
          <w:rPr>
            <w:rFonts w:ascii="Times New Roman" w:eastAsia="Calibri" w:hAnsi="Times New Roman" w:cs="Times New Roman"/>
            <w:color w:val="0000FF"/>
            <w:u w:val="single"/>
            <w:lang w:eastAsia="en-US"/>
          </w:rPr>
          <w:t>Radiology Assistant</w:t>
        </w:r>
      </w:hyperlink>
      <w:r w:rsidRPr="00012759">
        <w:rPr>
          <w:rFonts w:ascii="Times New Roman" w:eastAsia="Calibri" w:hAnsi="Times New Roman" w:cs="Times New Roman"/>
          <w:lang w:eastAsia="en-US"/>
        </w:rPr>
        <w:t>. Beskriv frakturen. Undvik jargongord eller eponym.</w:t>
      </w:r>
    </w:p>
    <w:p w14:paraId="321276F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096BD6F4"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Tre-pelar-konceptet är egentligen avsett för thorakolumbalryggen men är ett bra stöd för att bedöma om frakturer i nedre halsryggen kan vara instabila. Se utförlig beskrivning i </w:t>
      </w:r>
      <w:hyperlink r:id="rId28" w:history="1">
        <w:r w:rsidRPr="00012759">
          <w:rPr>
            <w:rFonts w:ascii="Times New Roman" w:eastAsia="Calibri" w:hAnsi="Times New Roman" w:cs="Times New Roman"/>
            <w:color w:val="0000FF"/>
            <w:u w:val="single"/>
            <w:lang w:eastAsia="en-US"/>
          </w:rPr>
          <w:t>Radiopaedia</w:t>
        </w:r>
      </w:hyperlink>
      <w:r w:rsidRPr="00012759">
        <w:rPr>
          <w:rFonts w:ascii="Times New Roman" w:eastAsia="Calibri" w:hAnsi="Times New Roman" w:cs="Times New Roman"/>
          <w:color w:val="0000FF"/>
          <w:u w:val="single"/>
          <w:lang w:eastAsia="en-US"/>
        </w:rPr>
        <w:t>.</w:t>
      </w:r>
    </w:p>
    <w:p w14:paraId="0921F89B"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Främre pelaren:</w:t>
      </w:r>
      <w:r w:rsidRPr="00012759">
        <w:rPr>
          <w:rFonts w:ascii="Times New Roman" w:eastAsia="Calibri" w:hAnsi="Times New Roman" w:cs="Times New Roman"/>
          <w:lang w:eastAsia="en-US"/>
        </w:rPr>
        <w:tab/>
        <w:t>Främre längsgående ligamentet</w:t>
      </w:r>
    </w:p>
    <w:p w14:paraId="774AFAFE" w14:textId="77777777" w:rsidR="00012759" w:rsidRPr="00012759" w:rsidRDefault="00012759" w:rsidP="00012759">
      <w:pPr>
        <w:spacing w:before="0" w:after="0" w:line="360" w:lineRule="auto"/>
        <w:ind w:left="1304" w:firstLine="1304"/>
        <w:jc w:val="both"/>
        <w:rPr>
          <w:rFonts w:ascii="Times New Roman" w:eastAsia="Calibri" w:hAnsi="Times New Roman" w:cs="Times New Roman"/>
          <w:lang w:eastAsia="en-US"/>
        </w:rPr>
      </w:pPr>
      <w:r w:rsidRPr="00012759">
        <w:rPr>
          <w:rFonts w:ascii="Times New Roman" w:eastAsia="Calibri" w:hAnsi="Times New Roman" w:cs="Times New Roman"/>
          <w:lang w:eastAsia="en-US"/>
        </w:rPr>
        <w:t>Främre 2/3 av kotkroppen</w:t>
      </w:r>
    </w:p>
    <w:p w14:paraId="128BD451"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Mellersta pelaren:</w:t>
      </w:r>
      <w:r w:rsidRPr="00012759">
        <w:rPr>
          <w:rFonts w:ascii="Times New Roman" w:eastAsia="Calibri" w:hAnsi="Times New Roman" w:cs="Times New Roman"/>
          <w:lang w:eastAsia="en-US"/>
        </w:rPr>
        <w:tab/>
        <w:t>Bakre längsgående ligamentet</w:t>
      </w:r>
    </w:p>
    <w:p w14:paraId="195CEC96" w14:textId="77777777" w:rsidR="00012759" w:rsidRPr="00012759" w:rsidRDefault="00012759" w:rsidP="00012759">
      <w:pPr>
        <w:spacing w:before="0" w:after="0" w:line="360" w:lineRule="auto"/>
        <w:ind w:left="1304" w:firstLine="1304"/>
        <w:jc w:val="both"/>
        <w:rPr>
          <w:rFonts w:ascii="Times New Roman" w:eastAsia="Calibri" w:hAnsi="Times New Roman" w:cs="Times New Roman"/>
          <w:lang w:eastAsia="en-US"/>
        </w:rPr>
      </w:pPr>
      <w:r w:rsidRPr="00012759">
        <w:rPr>
          <w:rFonts w:ascii="Times New Roman" w:eastAsia="Calibri" w:hAnsi="Times New Roman" w:cs="Times New Roman"/>
          <w:lang w:eastAsia="en-US"/>
        </w:rPr>
        <w:t>Bakre 1/3 av kotkroppen</w:t>
      </w:r>
    </w:p>
    <w:p w14:paraId="1CED0312"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b/>
          <w:bCs/>
          <w:lang w:eastAsia="en-US"/>
        </w:rPr>
        <w:t>Bakre pelaren:</w:t>
      </w:r>
      <w:r w:rsidRPr="00012759">
        <w:rPr>
          <w:rFonts w:ascii="Times New Roman" w:eastAsia="Calibri" w:hAnsi="Times New Roman" w:cs="Times New Roman"/>
          <w:lang w:eastAsia="en-US"/>
        </w:rPr>
        <w:tab/>
        <w:t>Allt posteriort om bakre ligamentet</w:t>
      </w:r>
    </w:p>
    <w:p w14:paraId="4B9B9571" w14:textId="77777777" w:rsidR="00012759" w:rsidRPr="00012759" w:rsidRDefault="00012759" w:rsidP="00012759">
      <w:pPr>
        <w:spacing w:before="0" w:after="0" w:line="360" w:lineRule="auto"/>
        <w:ind w:left="1304" w:firstLine="1304"/>
        <w:jc w:val="both"/>
        <w:rPr>
          <w:rFonts w:ascii="Times New Roman" w:eastAsia="Calibri" w:hAnsi="Times New Roman" w:cs="Times New Roman"/>
          <w:lang w:eastAsia="en-US"/>
        </w:rPr>
      </w:pPr>
      <w:r w:rsidRPr="00012759">
        <w:rPr>
          <w:rFonts w:ascii="Times New Roman" w:eastAsia="Calibri" w:hAnsi="Times New Roman" w:cs="Times New Roman"/>
          <w:lang w:eastAsia="en-US"/>
        </w:rPr>
        <w:t>Pediklar</w:t>
      </w:r>
    </w:p>
    <w:p w14:paraId="2AC0E9F7" w14:textId="77777777" w:rsidR="00012759" w:rsidRPr="00012759" w:rsidRDefault="00012759" w:rsidP="00012759">
      <w:pPr>
        <w:spacing w:before="0" w:after="0" w:line="360" w:lineRule="auto"/>
        <w:ind w:left="1304" w:firstLine="1304"/>
        <w:jc w:val="both"/>
        <w:rPr>
          <w:rFonts w:ascii="Times New Roman" w:eastAsia="Calibri" w:hAnsi="Times New Roman" w:cs="Times New Roman"/>
          <w:lang w:eastAsia="en-US"/>
        </w:rPr>
      </w:pPr>
      <w:r w:rsidRPr="00012759">
        <w:rPr>
          <w:rFonts w:ascii="Times New Roman" w:eastAsia="Calibri" w:hAnsi="Times New Roman" w:cs="Times New Roman"/>
          <w:lang w:eastAsia="en-US"/>
        </w:rPr>
        <w:t>Interspinalligament</w:t>
      </w:r>
    </w:p>
    <w:p w14:paraId="45DC815F"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375BEEC8"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Facettleder</w:t>
      </w:r>
      <w:r w:rsidRPr="00012759">
        <w:rPr>
          <w:rFonts w:ascii="Times New Roman" w:eastAsia="Calibri" w:hAnsi="Times New Roman" w:cs="Times New Roman"/>
          <w:b/>
          <w:bCs/>
          <w:sz w:val="28"/>
          <w:szCs w:val="28"/>
          <w:lang w:eastAsia="en-US"/>
        </w:rPr>
        <w:tab/>
      </w:r>
    </w:p>
    <w:p w14:paraId="5CE43D41"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Vidgade ledspringor kan vara ett tecken på ligamentskador. Bilateral facettledsluxation är </w:t>
      </w:r>
    </w:p>
    <w:p w14:paraId="3B0ED535"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alltid instabil.</w:t>
      </w:r>
    </w:p>
    <w:p w14:paraId="43162FF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453BDFAA"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lang w:eastAsia="en-US"/>
        </w:rPr>
      </w:pPr>
      <w:r w:rsidRPr="00012759">
        <w:rPr>
          <w:rFonts w:ascii="Times New Roman" w:eastAsia="Calibri" w:hAnsi="Times New Roman" w:cs="Times New Roman"/>
          <w:b/>
          <w:bCs/>
          <w:sz w:val="28"/>
          <w:szCs w:val="28"/>
          <w:lang w:eastAsia="en-US"/>
        </w:rPr>
        <w:t>Prevertebrala fettskiktet</w:t>
      </w:r>
    </w:p>
    <w:p w14:paraId="2500660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Glöm inte att bedöma det prevertebrala fettskiktet. Använd gärna fönstersättning för </w:t>
      </w:r>
    </w:p>
    <w:p w14:paraId="1B57229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lastRenderedPageBreak/>
        <w:t xml:space="preserve">mjukdelar (buk). Upplyft fettskikt kan vara ett tecken på ligamentskada. Kommentera alltid </w:t>
      </w:r>
    </w:p>
    <w:p w14:paraId="78D7B57A"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om patologiskt.</w:t>
      </w:r>
    </w:p>
    <w:p w14:paraId="0659FE5D" w14:textId="77777777" w:rsidR="00012759" w:rsidRPr="00012759" w:rsidRDefault="00012759" w:rsidP="00012759">
      <w:pPr>
        <w:spacing w:before="0" w:after="0" w:line="360" w:lineRule="auto"/>
        <w:jc w:val="both"/>
        <w:rPr>
          <w:rFonts w:ascii="Times New Roman" w:eastAsia="Calibri" w:hAnsi="Times New Roman" w:cs="Times New Roman"/>
          <w:lang w:eastAsia="en-US"/>
        </w:rPr>
      </w:pPr>
    </w:p>
    <w:p w14:paraId="457FDEC5" w14:textId="77777777" w:rsidR="00012759" w:rsidRPr="00012759" w:rsidRDefault="00012759" w:rsidP="00012759">
      <w:pPr>
        <w:spacing w:before="0" w:after="0" w:line="360" w:lineRule="auto"/>
        <w:jc w:val="both"/>
        <w:rPr>
          <w:rFonts w:ascii="Times New Roman" w:eastAsia="Calibri" w:hAnsi="Times New Roman" w:cs="Times New Roman"/>
          <w:b/>
          <w:bCs/>
          <w:sz w:val="28"/>
          <w:szCs w:val="28"/>
        </w:rPr>
      </w:pPr>
      <w:r w:rsidRPr="00012759">
        <w:rPr>
          <w:rFonts w:ascii="Times New Roman" w:eastAsia="Calibri" w:hAnsi="Times New Roman" w:cs="Times New Roman"/>
          <w:b/>
          <w:bCs/>
          <w:sz w:val="28"/>
          <w:szCs w:val="28"/>
        </w:rPr>
        <w:t>Degenerativa förändringar</w:t>
      </w:r>
    </w:p>
    <w:p w14:paraId="5592131E"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 xml:space="preserve">Behöver inte beskrivas utförligt men ska kommenteras om de är lätta/måttliga/uttalade. De </w:t>
      </w:r>
    </w:p>
    <w:p w14:paraId="5FF440C9" w14:textId="77777777" w:rsidR="00012759" w:rsidRPr="00012759" w:rsidRDefault="00012759" w:rsidP="00012759">
      <w:pPr>
        <w:spacing w:before="0" w:after="0" w:line="360" w:lineRule="auto"/>
        <w:jc w:val="both"/>
        <w:rPr>
          <w:rFonts w:ascii="Times New Roman" w:eastAsia="Calibri" w:hAnsi="Times New Roman" w:cs="Times New Roman"/>
          <w:lang w:eastAsia="en-US"/>
        </w:rPr>
      </w:pPr>
      <w:r w:rsidRPr="00012759">
        <w:rPr>
          <w:rFonts w:ascii="Times New Roman" w:eastAsia="Calibri" w:hAnsi="Times New Roman" w:cs="Times New Roman"/>
          <w:lang w:eastAsia="en-US"/>
        </w:rPr>
        <w:t>mest uttalade nivåerna kan med fördel beskrivas.</w:t>
      </w:r>
    </w:p>
    <w:p w14:paraId="38664586" w14:textId="77777777" w:rsidR="00012759" w:rsidRPr="00012759" w:rsidRDefault="00012759" w:rsidP="00012759">
      <w:pPr>
        <w:autoSpaceDE w:val="0"/>
        <w:autoSpaceDN w:val="0"/>
        <w:adjustRightInd w:val="0"/>
        <w:spacing w:before="40" w:after="0" w:line="240" w:lineRule="auto"/>
        <w:rPr>
          <w:rFonts w:ascii="Arial" w:eastAsia="Times New Roman" w:hAnsi="Arial" w:cs="Arial"/>
          <w:color w:val="000000"/>
        </w:rPr>
      </w:pPr>
    </w:p>
    <w:p w14:paraId="4685EBBD"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1AB18522"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274D2A2B"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56576BAB"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72CA53DD"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57002FD5"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3D37E39C"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24239A5C"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04E5883A"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74A7D383"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656A3C81"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379FFAB4"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0F619D11"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2ED34834"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7A85C11D"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784E67A6"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72EB3DB8"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2D063008"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r w:rsidRPr="00012759">
        <w:rPr>
          <w:rFonts w:ascii="Arial" w:eastAsia="Calibri" w:hAnsi="Arial" w:cs="Arial"/>
          <w:b/>
          <w:color w:val="000000"/>
          <w:sz w:val="36"/>
          <w:szCs w:val="36"/>
          <w:u w:val="single"/>
          <w:lang w:eastAsia="en-US"/>
        </w:rPr>
        <w:lastRenderedPageBreak/>
        <w:t>EXEMPELUTLÅTANDEN</w:t>
      </w:r>
    </w:p>
    <w:bookmarkStart w:id="15" w:name="Lista_över_exempelutlåtanden"/>
    <w:p w14:paraId="616D6524" w14:textId="77777777" w:rsidR="00012759" w:rsidRPr="00012759" w:rsidRDefault="00012759" w:rsidP="00012759">
      <w:pPr>
        <w:autoSpaceDE w:val="0"/>
        <w:autoSpaceDN w:val="0"/>
        <w:adjustRightInd w:val="0"/>
        <w:spacing w:before="0" w:after="0" w:line="360" w:lineRule="auto"/>
        <w:jc w:val="both"/>
        <w:rPr>
          <w:rFonts w:ascii="Arial" w:eastAsia="Calibri" w:hAnsi="Arial" w:cs="Arial"/>
          <w:b/>
          <w:bCs/>
          <w:color w:val="000000"/>
          <w:sz w:val="36"/>
          <w:szCs w:val="36"/>
          <w:lang w:eastAsia="en-US"/>
        </w:rPr>
      </w:pPr>
      <w:r w:rsidRPr="00012759">
        <w:rPr>
          <w:rFonts w:ascii="Arial" w:eastAsia="Calibri" w:hAnsi="Arial" w:cs="Arial"/>
          <w:b/>
          <w:bCs/>
          <w:color w:val="000000"/>
          <w:sz w:val="36"/>
          <w:szCs w:val="36"/>
          <w:lang w:eastAsia="en-US"/>
        </w:rPr>
        <w:fldChar w:fldCharType="begin"/>
      </w:r>
      <w:r w:rsidRPr="00012759">
        <w:rPr>
          <w:rFonts w:ascii="Arial" w:eastAsia="Calibri" w:hAnsi="Arial" w:cs="Arial"/>
          <w:b/>
          <w:bCs/>
          <w:color w:val="000000"/>
          <w:sz w:val="36"/>
          <w:szCs w:val="36"/>
          <w:lang w:eastAsia="en-US"/>
        </w:rPr>
        <w:instrText xml:space="preserve"> HYPERLINK  \l "Akuta_svarsstöd" </w:instrText>
      </w:r>
      <w:r w:rsidRPr="00012759">
        <w:rPr>
          <w:rFonts w:ascii="Arial" w:eastAsia="Calibri" w:hAnsi="Arial" w:cs="Arial"/>
          <w:b/>
          <w:bCs/>
          <w:color w:val="000000"/>
          <w:sz w:val="36"/>
          <w:szCs w:val="36"/>
          <w:lang w:eastAsia="en-US"/>
        </w:rPr>
        <w:fldChar w:fldCharType="separate"/>
      </w:r>
      <w:r w:rsidRPr="00012759">
        <w:rPr>
          <w:rFonts w:ascii="Arial" w:eastAsia="Calibri" w:hAnsi="Arial" w:cs="Arial"/>
          <w:b/>
          <w:bCs/>
          <w:color w:val="0000FF"/>
          <w:sz w:val="36"/>
          <w:szCs w:val="36"/>
          <w:u w:val="single"/>
          <w:lang w:eastAsia="en-US"/>
        </w:rPr>
        <w:t>Lista över exempelutlåtanden</w:t>
      </w:r>
      <w:r w:rsidRPr="00012759">
        <w:rPr>
          <w:rFonts w:ascii="Arial" w:eastAsia="Calibri" w:hAnsi="Arial" w:cs="Arial"/>
          <w:b/>
          <w:bCs/>
          <w:color w:val="000000"/>
          <w:sz w:val="36"/>
          <w:szCs w:val="36"/>
          <w:lang w:eastAsia="en-US"/>
        </w:rPr>
        <w:fldChar w:fldCharType="end"/>
      </w:r>
    </w:p>
    <w:bookmarkEnd w:id="15"/>
    <w:p w14:paraId="3CCE05CC" w14:textId="77777777" w:rsidR="00012759" w:rsidRPr="00012759" w:rsidRDefault="00012759" w:rsidP="00012759">
      <w:pPr>
        <w:autoSpaceDE w:val="0"/>
        <w:autoSpaceDN w:val="0"/>
        <w:adjustRightInd w:val="0"/>
        <w:spacing w:before="0" w:after="0" w:line="360" w:lineRule="auto"/>
        <w:jc w:val="both"/>
        <w:rPr>
          <w:rFonts w:ascii="Times New Roman" w:eastAsia="Calibri" w:hAnsi="Times New Roman" w:cs="Times New Roman"/>
          <w:color w:val="000000"/>
          <w:lang w:eastAsia="en-US"/>
        </w:rPr>
      </w:pPr>
      <w:r w:rsidRPr="00012759">
        <w:rPr>
          <w:rFonts w:ascii="Times New Roman" w:eastAsia="Calibri" w:hAnsi="Times New Roman" w:cs="Times New Roman"/>
          <w:color w:val="000000"/>
          <w:lang w:eastAsia="en-US"/>
        </w:rPr>
        <w:t>Samtliga exempelutlåtanden är fiktiva exempel.</w:t>
      </w:r>
    </w:p>
    <w:p w14:paraId="46C13648" w14:textId="77777777" w:rsidR="00012759" w:rsidRPr="00012759" w:rsidRDefault="00012759" w:rsidP="00012759">
      <w:pPr>
        <w:spacing w:before="0" w:after="0" w:line="240" w:lineRule="auto"/>
        <w:rPr>
          <w:rFonts w:ascii="Times New Roman" w:eastAsia="Calibri" w:hAnsi="Times New Roman" w:cs="Times New Roman"/>
          <w:lang w:eastAsia="en-US"/>
        </w:rPr>
      </w:pPr>
    </w:p>
    <w:p w14:paraId="7D4C3375" w14:textId="77777777" w:rsidR="00012759" w:rsidRPr="00012759" w:rsidRDefault="00012759" w:rsidP="00012759">
      <w:pPr>
        <w:spacing w:before="0" w:after="0" w:line="360" w:lineRule="auto"/>
        <w:rPr>
          <w:rFonts w:ascii="Arial" w:eastAsia="Calibri" w:hAnsi="Arial" w:cs="Arial"/>
          <w:b/>
          <w:sz w:val="28"/>
          <w:szCs w:val="28"/>
          <w:lang w:eastAsia="en-US"/>
        </w:rPr>
      </w:pPr>
      <w:r w:rsidRPr="00012759">
        <w:rPr>
          <w:rFonts w:ascii="Arial" w:eastAsia="Calibri" w:hAnsi="Arial" w:cs="Arial"/>
          <w:b/>
          <w:sz w:val="28"/>
          <w:szCs w:val="28"/>
          <w:lang w:eastAsia="en-US"/>
        </w:rPr>
        <w:t>DT hjärna – ischemi och blödning</w:t>
      </w:r>
    </w:p>
    <w:p w14:paraId="6F5EFE65" w14:textId="77777777" w:rsidR="00012759" w:rsidRPr="00012759" w:rsidRDefault="002D144A" w:rsidP="00012759">
      <w:pPr>
        <w:spacing w:before="0" w:after="0" w:line="360" w:lineRule="auto"/>
        <w:ind w:firstLine="1304"/>
        <w:rPr>
          <w:rFonts w:ascii="Arial" w:eastAsia="Calibri" w:hAnsi="Arial" w:cs="Arial"/>
          <w:lang w:eastAsia="en-US"/>
        </w:rPr>
      </w:pPr>
      <w:hyperlink w:anchor="Utbredd_färsk_ischemisk_lesion" w:history="1">
        <w:r w:rsidR="00012759" w:rsidRPr="00012759">
          <w:rPr>
            <w:rFonts w:ascii="Arial" w:eastAsia="Calibri" w:hAnsi="Arial" w:cs="Arial"/>
            <w:color w:val="0000FF"/>
            <w:u w:val="single"/>
            <w:lang w:eastAsia="en-US"/>
          </w:rPr>
          <w:t>Utbredd färsk ischemisk lesion</w:t>
        </w:r>
      </w:hyperlink>
    </w:p>
    <w:p w14:paraId="2A52624D" w14:textId="77777777" w:rsidR="00012759" w:rsidRPr="00012759" w:rsidRDefault="002D144A" w:rsidP="00012759">
      <w:pPr>
        <w:spacing w:before="0" w:after="0" w:line="360" w:lineRule="auto"/>
        <w:ind w:firstLine="1304"/>
        <w:rPr>
          <w:rFonts w:ascii="Arial" w:eastAsia="Calibri" w:hAnsi="Arial" w:cs="Arial"/>
          <w:lang w:eastAsia="en-US"/>
        </w:rPr>
      </w:pPr>
      <w:hyperlink w:anchor="Subakut_infarkt" w:history="1">
        <w:r w:rsidR="00012759" w:rsidRPr="00012759">
          <w:rPr>
            <w:rFonts w:ascii="Arial" w:eastAsia="Calibri" w:hAnsi="Arial" w:cs="Arial"/>
            <w:color w:val="0000FF"/>
            <w:u w:val="single"/>
            <w:lang w:eastAsia="en-US"/>
          </w:rPr>
          <w:t>Subakut infarkt</w:t>
        </w:r>
      </w:hyperlink>
    </w:p>
    <w:p w14:paraId="3591F652"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Gammal_infarkt" w:history="1">
        <w:r w:rsidRPr="00012759">
          <w:rPr>
            <w:rFonts w:ascii="Arial" w:eastAsia="Calibri" w:hAnsi="Arial" w:cs="Arial"/>
            <w:color w:val="0000FF"/>
            <w:u w:val="single"/>
            <w:lang w:eastAsia="en-US"/>
          </w:rPr>
          <w:t>Gammal infarkt</w:t>
        </w:r>
      </w:hyperlink>
    </w:p>
    <w:p w14:paraId="3BA3732B"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Klassisk_TIA" w:history="1">
        <w:r w:rsidRPr="00012759">
          <w:rPr>
            <w:rFonts w:ascii="Arial" w:eastAsia="Calibri" w:hAnsi="Arial" w:cs="Arial"/>
            <w:color w:val="0000FF"/>
            <w:u w:val="single"/>
            <w:lang w:eastAsia="en-US"/>
          </w:rPr>
          <w:t>”Klassisk TIA”</w:t>
        </w:r>
      </w:hyperlink>
    </w:p>
    <w:p w14:paraId="08860820"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Hypertoniblödning" w:history="1">
        <w:r w:rsidRPr="00012759">
          <w:rPr>
            <w:rFonts w:ascii="Arial" w:eastAsia="Calibri" w:hAnsi="Arial" w:cs="Arial"/>
            <w:color w:val="0000FF"/>
            <w:u w:val="single"/>
            <w:lang w:eastAsia="en-US"/>
          </w:rPr>
          <w:t>Hypertoniblödning</w:t>
        </w:r>
      </w:hyperlink>
    </w:p>
    <w:p w14:paraId="18F25C64"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Subaraknoidalblödning" w:history="1">
        <w:r w:rsidRPr="00012759">
          <w:rPr>
            <w:rFonts w:ascii="Arial" w:eastAsia="Calibri" w:hAnsi="Arial" w:cs="Arial"/>
            <w:color w:val="0000FF"/>
            <w:u w:val="single"/>
            <w:lang w:eastAsia="en-US"/>
          </w:rPr>
          <w:t>Subaraknoidalblödning</w:t>
        </w:r>
      </w:hyperlink>
    </w:p>
    <w:p w14:paraId="24CF149D" w14:textId="77777777" w:rsidR="00012759" w:rsidRPr="00012759" w:rsidRDefault="002D144A" w:rsidP="00012759">
      <w:pPr>
        <w:spacing w:before="0" w:after="0" w:line="360" w:lineRule="auto"/>
        <w:ind w:firstLine="1304"/>
        <w:rPr>
          <w:rFonts w:ascii="Arial" w:eastAsia="Calibri" w:hAnsi="Arial" w:cs="Arial"/>
          <w:lang w:eastAsia="en-US"/>
        </w:rPr>
      </w:pPr>
      <w:hyperlink w:anchor="Subduralblödning" w:history="1">
        <w:r w:rsidR="00012759" w:rsidRPr="00012759">
          <w:rPr>
            <w:rFonts w:ascii="Arial" w:eastAsia="Calibri" w:hAnsi="Arial" w:cs="Arial"/>
            <w:color w:val="0000FF"/>
            <w:u w:val="single"/>
            <w:lang w:eastAsia="en-US"/>
          </w:rPr>
          <w:t>Subduralblödning</w:t>
        </w:r>
      </w:hyperlink>
      <w:r w:rsidR="00012759" w:rsidRPr="00012759">
        <w:rPr>
          <w:rFonts w:ascii="Arial" w:eastAsia="Calibri" w:hAnsi="Arial" w:cs="Arial"/>
          <w:lang w:eastAsia="en-US"/>
        </w:rPr>
        <w:tab/>
      </w:r>
    </w:p>
    <w:p w14:paraId="37568BED" w14:textId="77777777" w:rsidR="00012759" w:rsidRPr="00012759" w:rsidRDefault="002D144A" w:rsidP="00012759">
      <w:pPr>
        <w:spacing w:before="0" w:after="0" w:line="360" w:lineRule="auto"/>
        <w:ind w:firstLine="1304"/>
        <w:rPr>
          <w:rFonts w:ascii="Arial" w:eastAsia="Calibri" w:hAnsi="Arial" w:cs="Arial"/>
          <w:lang w:eastAsia="en-US"/>
        </w:rPr>
      </w:pPr>
      <w:hyperlink w:anchor="Kontusionsblödning" w:history="1">
        <w:r w:rsidR="00012759" w:rsidRPr="00012759">
          <w:rPr>
            <w:rFonts w:ascii="Arial" w:eastAsia="Calibri" w:hAnsi="Arial" w:cs="Arial"/>
            <w:color w:val="0000FF"/>
            <w:u w:val="single"/>
            <w:lang w:eastAsia="en-US"/>
          </w:rPr>
          <w:t>Kontusionsblödning</w:t>
        </w:r>
      </w:hyperlink>
    </w:p>
    <w:p w14:paraId="0E42C21E"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Postoperativ_DT_hjärna_exempel" w:history="1">
        <w:r w:rsidRPr="00012759">
          <w:rPr>
            <w:rFonts w:ascii="Arial" w:eastAsia="Calibri" w:hAnsi="Arial" w:cs="Arial"/>
            <w:color w:val="0000FF"/>
            <w:u w:val="single"/>
            <w:lang w:eastAsia="en-US"/>
          </w:rPr>
          <w:t>Postoperativ DT hjärna</w:t>
        </w:r>
      </w:hyperlink>
    </w:p>
    <w:p w14:paraId="321DA329" w14:textId="77777777" w:rsidR="00012759" w:rsidRPr="00012759" w:rsidRDefault="00012759" w:rsidP="00012759">
      <w:pPr>
        <w:spacing w:before="0" w:after="0" w:line="240" w:lineRule="auto"/>
        <w:rPr>
          <w:rFonts w:ascii="Arial" w:eastAsia="Calibri" w:hAnsi="Arial" w:cs="Arial"/>
          <w:sz w:val="28"/>
          <w:szCs w:val="28"/>
          <w:lang w:eastAsia="en-US"/>
        </w:rPr>
      </w:pPr>
    </w:p>
    <w:p w14:paraId="36092074"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t>DT hjärna och DTA halsens och hjärnans kärl</w:t>
      </w:r>
    </w:p>
    <w:p w14:paraId="172EE3B3"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sz w:val="28"/>
          <w:szCs w:val="28"/>
          <w:lang w:eastAsia="en-US"/>
        </w:rPr>
        <w:tab/>
      </w:r>
      <w:hyperlink w:anchor="Normal_DT_och_DTA" w:history="1">
        <w:r w:rsidRPr="00012759">
          <w:rPr>
            <w:rFonts w:ascii="Arial" w:eastAsia="Calibri" w:hAnsi="Arial" w:cs="Arial"/>
            <w:color w:val="0000FF"/>
            <w:u w:val="single"/>
            <w:lang w:eastAsia="en-US"/>
          </w:rPr>
          <w:t>Normal DT hjärna och DTA halsens och hjärnans kärl</w:t>
        </w:r>
      </w:hyperlink>
    </w:p>
    <w:p w14:paraId="7CE21088" w14:textId="77777777" w:rsidR="00012759" w:rsidRPr="00012759" w:rsidRDefault="002D144A" w:rsidP="00012759">
      <w:pPr>
        <w:spacing w:before="0" w:after="0" w:line="360" w:lineRule="auto"/>
        <w:ind w:firstLine="1304"/>
        <w:rPr>
          <w:rFonts w:ascii="Arial" w:eastAsia="Times New Roman" w:hAnsi="Arial" w:cs="Arial"/>
        </w:rPr>
      </w:pPr>
      <w:hyperlink w:anchor="Färsk_ischemisk_lesion_med_perfu" w:history="1">
        <w:r w:rsidR="00012759" w:rsidRPr="00012759">
          <w:rPr>
            <w:rFonts w:ascii="Arial" w:eastAsia="Times New Roman" w:hAnsi="Arial" w:cs="Arial"/>
            <w:color w:val="0000FF"/>
            <w:u w:val="single"/>
          </w:rPr>
          <w:t>Utbredd färsk ischemisk lesion med perfusionsavvikelse</w:t>
        </w:r>
      </w:hyperlink>
    </w:p>
    <w:p w14:paraId="07A12EB1" w14:textId="77777777" w:rsidR="00012759" w:rsidRPr="00012759" w:rsidRDefault="002D144A" w:rsidP="00012759">
      <w:pPr>
        <w:spacing w:before="0" w:after="0" w:line="360" w:lineRule="auto"/>
        <w:ind w:firstLine="1304"/>
        <w:rPr>
          <w:rFonts w:ascii="Arial" w:eastAsia="Calibri" w:hAnsi="Arial" w:cs="Arial"/>
          <w:lang w:eastAsia="en-US"/>
        </w:rPr>
      </w:pPr>
      <w:hyperlink w:anchor="Utbredd_färsk_ischemisk_lesion_exempel" w:history="1">
        <w:r w:rsidR="00012759" w:rsidRPr="00012759">
          <w:rPr>
            <w:rFonts w:ascii="Arial" w:eastAsia="Calibri" w:hAnsi="Arial" w:cs="Arial"/>
            <w:color w:val="0000FF"/>
            <w:u w:val="single"/>
            <w:lang w:eastAsia="en-US"/>
          </w:rPr>
          <w:t>Utbredd färsk ischemisk lesion</w:t>
        </w:r>
      </w:hyperlink>
    </w:p>
    <w:p w14:paraId="4D88E463" w14:textId="77777777" w:rsidR="00012759" w:rsidRPr="00012759" w:rsidRDefault="002D144A" w:rsidP="00012759">
      <w:pPr>
        <w:spacing w:before="0" w:after="0" w:line="360" w:lineRule="auto"/>
        <w:ind w:firstLine="1304"/>
        <w:rPr>
          <w:rFonts w:ascii="Arial" w:eastAsia="Calibri" w:hAnsi="Arial" w:cs="Arial"/>
          <w:lang w:eastAsia="en-US"/>
        </w:rPr>
      </w:pPr>
      <w:hyperlink w:anchor="Klassisk_TIA_exempel" w:history="1">
        <w:r w:rsidR="00012759" w:rsidRPr="00012759">
          <w:rPr>
            <w:rFonts w:ascii="Arial" w:eastAsia="Calibri" w:hAnsi="Arial" w:cs="Arial"/>
            <w:color w:val="0000FF"/>
            <w:u w:val="single"/>
            <w:lang w:eastAsia="en-US"/>
          </w:rPr>
          <w:t>”Klassisk TIA”</w:t>
        </w:r>
      </w:hyperlink>
    </w:p>
    <w:p w14:paraId="17AE8AA0" w14:textId="77777777" w:rsidR="00012759" w:rsidRPr="00012759" w:rsidRDefault="002D144A" w:rsidP="00012759">
      <w:pPr>
        <w:spacing w:before="0" w:after="0" w:line="360" w:lineRule="auto"/>
        <w:ind w:firstLine="1304"/>
        <w:rPr>
          <w:rFonts w:ascii="Arial" w:eastAsia="Calibri" w:hAnsi="Arial" w:cs="Arial"/>
          <w:lang w:eastAsia="en-US"/>
        </w:rPr>
      </w:pPr>
      <w:hyperlink w:anchor="Subaraknoidalblödning_exempel" w:history="1">
        <w:r w:rsidR="00012759" w:rsidRPr="00012759">
          <w:rPr>
            <w:rFonts w:ascii="Arial" w:eastAsia="Calibri" w:hAnsi="Arial" w:cs="Arial"/>
            <w:color w:val="0000FF"/>
            <w:u w:val="single"/>
            <w:lang w:eastAsia="en-US"/>
          </w:rPr>
          <w:t>Subaraknoidalblödning</w:t>
        </w:r>
      </w:hyperlink>
    </w:p>
    <w:p w14:paraId="1E08DBBE" w14:textId="77777777" w:rsidR="00012759" w:rsidRPr="00012759" w:rsidRDefault="00012759" w:rsidP="00012759">
      <w:pPr>
        <w:spacing w:before="0" w:after="0" w:line="240" w:lineRule="auto"/>
        <w:rPr>
          <w:rFonts w:ascii="Arial" w:eastAsia="Calibri" w:hAnsi="Arial" w:cs="Arial"/>
          <w:sz w:val="28"/>
          <w:szCs w:val="28"/>
          <w:lang w:eastAsia="en-US"/>
        </w:rPr>
      </w:pPr>
    </w:p>
    <w:p w14:paraId="54E2C3AA"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t>DT hjärna U och K – typfall</w:t>
      </w:r>
    </w:p>
    <w:p w14:paraId="1A794114"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sz w:val="28"/>
          <w:szCs w:val="28"/>
          <w:lang w:eastAsia="en-US"/>
        </w:rPr>
        <w:tab/>
      </w:r>
      <w:hyperlink w:anchor="Normal_DT_hjärna_U" w:history="1">
        <w:r w:rsidRPr="00012759">
          <w:rPr>
            <w:rFonts w:ascii="Arial" w:eastAsia="Calibri" w:hAnsi="Arial" w:cs="Arial"/>
            <w:color w:val="0000FF"/>
            <w:u w:val="single"/>
            <w:lang w:eastAsia="en-US"/>
          </w:rPr>
          <w:t>Normal DT hjärna U</w:t>
        </w:r>
      </w:hyperlink>
    </w:p>
    <w:p w14:paraId="38C25A75" w14:textId="77777777" w:rsidR="00012759" w:rsidRPr="00012759" w:rsidRDefault="002D144A" w:rsidP="00012759">
      <w:pPr>
        <w:spacing w:before="0" w:after="0" w:line="360" w:lineRule="auto"/>
        <w:ind w:firstLine="1304"/>
        <w:rPr>
          <w:rFonts w:ascii="Arial" w:eastAsia="Calibri" w:hAnsi="Arial" w:cs="Arial"/>
          <w:lang w:eastAsia="en-US"/>
        </w:rPr>
      </w:pPr>
      <w:hyperlink w:anchor="Normal_DT_hjärna_K_exempel" w:history="1">
        <w:r w:rsidR="00012759" w:rsidRPr="00012759">
          <w:rPr>
            <w:rFonts w:ascii="Arial" w:eastAsia="Calibri" w:hAnsi="Arial" w:cs="Arial"/>
            <w:color w:val="0000FF"/>
            <w:u w:val="single"/>
            <w:lang w:eastAsia="en-US"/>
          </w:rPr>
          <w:t>Normal DT hjärna K</w:t>
        </w:r>
      </w:hyperlink>
    </w:p>
    <w:p w14:paraId="13150B34"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DT_hjärna_K_Extraaxial_expansivitet_exem" w:history="1">
        <w:r w:rsidRPr="00012759">
          <w:rPr>
            <w:rFonts w:ascii="Arial" w:eastAsia="Calibri" w:hAnsi="Arial" w:cs="Arial"/>
            <w:color w:val="0000FF"/>
            <w:u w:val="single"/>
            <w:lang w:eastAsia="en-US"/>
          </w:rPr>
          <w:t>DT hjärna K: Intraaxial expansivitet</w:t>
        </w:r>
      </w:hyperlink>
    </w:p>
    <w:p w14:paraId="295B956C"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DT_hjärna_K_Extraaxial_expansivitet_exem" w:history="1">
        <w:r w:rsidRPr="00012759">
          <w:rPr>
            <w:rFonts w:ascii="Arial" w:eastAsia="Calibri" w:hAnsi="Arial" w:cs="Arial"/>
            <w:color w:val="0000FF"/>
            <w:u w:val="single"/>
            <w:lang w:eastAsia="en-US"/>
          </w:rPr>
          <w:t>DT Hjärna K: Extraaxial tumör</w:t>
        </w:r>
      </w:hyperlink>
    </w:p>
    <w:p w14:paraId="3980074F" w14:textId="77777777" w:rsidR="00012759" w:rsidRPr="00012759" w:rsidRDefault="00012759" w:rsidP="00012759">
      <w:pPr>
        <w:spacing w:before="0" w:after="0" w:line="240" w:lineRule="auto"/>
        <w:rPr>
          <w:rFonts w:ascii="Arial" w:eastAsia="Calibri" w:hAnsi="Arial" w:cs="Arial"/>
          <w:lang w:eastAsia="en-US"/>
        </w:rPr>
      </w:pPr>
    </w:p>
    <w:p w14:paraId="7FA52894"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t>DT hals K</w:t>
      </w:r>
    </w:p>
    <w:p w14:paraId="7E12AF85"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Normalt_fynd_DT_hals_K_exemp" w:history="1">
        <w:r w:rsidRPr="00012759">
          <w:rPr>
            <w:rFonts w:ascii="Arial" w:eastAsia="Calibri" w:hAnsi="Arial" w:cs="Arial"/>
            <w:color w:val="0000FF"/>
            <w:u w:val="single"/>
            <w:lang w:eastAsia="en-US"/>
          </w:rPr>
          <w:t>Normalt fynd</w:t>
        </w:r>
      </w:hyperlink>
    </w:p>
    <w:p w14:paraId="2DE487F7"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Tonsillcancer_exempl" w:history="1">
        <w:r w:rsidRPr="00012759">
          <w:rPr>
            <w:rFonts w:ascii="Arial" w:eastAsia="Calibri" w:hAnsi="Arial" w:cs="Arial"/>
            <w:color w:val="0000FF"/>
            <w:u w:val="single"/>
            <w:lang w:eastAsia="en-US"/>
          </w:rPr>
          <w:t>Tonsillcancer</w:t>
        </w:r>
      </w:hyperlink>
    </w:p>
    <w:p w14:paraId="3340D1F1" w14:textId="77777777" w:rsidR="00012759" w:rsidRPr="00012759" w:rsidRDefault="00012759" w:rsidP="00012759">
      <w:pPr>
        <w:spacing w:before="0" w:after="0" w:line="360" w:lineRule="auto"/>
        <w:rPr>
          <w:rFonts w:ascii="Arial" w:eastAsia="Calibri" w:hAnsi="Arial" w:cs="Arial"/>
          <w:lang w:eastAsia="en-US"/>
        </w:rPr>
      </w:pPr>
      <w:r w:rsidRPr="00012759">
        <w:rPr>
          <w:rFonts w:ascii="Arial" w:eastAsia="Calibri" w:hAnsi="Arial" w:cs="Arial"/>
          <w:lang w:eastAsia="en-US"/>
        </w:rPr>
        <w:tab/>
      </w:r>
      <w:hyperlink w:anchor="Abscess_DT_hals_exempel" w:history="1">
        <w:r w:rsidRPr="00012759">
          <w:rPr>
            <w:rFonts w:ascii="Arial" w:eastAsia="Calibri" w:hAnsi="Arial" w:cs="Arial"/>
            <w:color w:val="0000FF"/>
            <w:u w:val="single"/>
            <w:lang w:eastAsia="en-US"/>
          </w:rPr>
          <w:t>Abscess</w:t>
        </w:r>
      </w:hyperlink>
    </w:p>
    <w:p w14:paraId="58C2E1C4" w14:textId="77777777" w:rsidR="00012759" w:rsidRPr="00012759" w:rsidRDefault="00012759" w:rsidP="00012759">
      <w:pPr>
        <w:spacing w:before="0" w:after="0" w:line="480" w:lineRule="auto"/>
        <w:rPr>
          <w:rFonts w:ascii="Arial" w:eastAsia="Calibri" w:hAnsi="Arial" w:cs="Arial"/>
          <w:lang w:eastAsia="en-US"/>
        </w:rPr>
      </w:pPr>
    </w:p>
    <w:p w14:paraId="475C0687"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lastRenderedPageBreak/>
        <w:t>DT hjärna – ischemi och blödning</w:t>
      </w:r>
    </w:p>
    <w:tbl>
      <w:tblPr>
        <w:tblStyle w:val="Tabellrutnt2"/>
        <w:tblW w:w="0" w:type="auto"/>
        <w:tblInd w:w="0" w:type="dxa"/>
        <w:tblLook w:val="04A0" w:firstRow="1" w:lastRow="0" w:firstColumn="1" w:lastColumn="0" w:noHBand="0" w:noVBand="1"/>
      </w:tblPr>
      <w:tblGrid>
        <w:gridCol w:w="9056"/>
      </w:tblGrid>
      <w:tr w:rsidR="00012759" w:rsidRPr="00012759" w14:paraId="4F66DA75" w14:textId="77777777" w:rsidTr="00012759">
        <w:tc>
          <w:tcPr>
            <w:tcW w:w="9061" w:type="dxa"/>
          </w:tcPr>
          <w:bookmarkStart w:id="16" w:name="Utbredd_färsk_ischemisk_lesion"/>
          <w:p w14:paraId="30733938"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U</w:t>
            </w:r>
            <w:r w:rsidRPr="00012759">
              <w:rPr>
                <w:rFonts w:ascii="Arial" w:eastAsia="Calibri" w:hAnsi="Arial" w:cs="Arial"/>
                <w:b/>
                <w:color w:val="0000FF"/>
                <w:sz w:val="28"/>
                <w:szCs w:val="28"/>
                <w:u w:val="single"/>
              </w:rPr>
              <w:t>tbredd f</w:t>
            </w:r>
            <w:r w:rsidRPr="00012759">
              <w:rPr>
                <w:rFonts w:ascii="Arial" w:eastAsia="Calibri" w:hAnsi="Arial" w:cs="Arial"/>
                <w:b/>
                <w:color w:val="0000FF"/>
                <w:sz w:val="28"/>
                <w:szCs w:val="28"/>
                <w:u w:val="single"/>
                <w:lang w:eastAsia="en-US"/>
              </w:rPr>
              <w:t>ärsk ischemisk lesion</w:t>
            </w:r>
            <w:bookmarkEnd w:id="16"/>
            <w:r w:rsidRPr="00012759">
              <w:rPr>
                <w:rFonts w:ascii="Arial" w:eastAsia="Calibri" w:hAnsi="Arial" w:cs="Arial"/>
                <w:b/>
                <w:sz w:val="28"/>
                <w:szCs w:val="28"/>
                <w:lang w:eastAsia="en-US"/>
              </w:rPr>
              <w:fldChar w:fldCharType="end"/>
            </w:r>
          </w:p>
        </w:tc>
      </w:tr>
      <w:tr w:rsidR="00012759" w:rsidRPr="00012759" w14:paraId="3943214D" w14:textId="77777777" w:rsidTr="00012759">
        <w:tc>
          <w:tcPr>
            <w:tcW w:w="9061" w:type="dxa"/>
          </w:tcPr>
          <w:p w14:paraId="37D78E6D"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 xml:space="preserve">Ingen intrakraniell blödning eller tecken till intrakraniell expansivitet. Utbredd, färsk ischemisk lesion med lätt kortikal svullnad i insulaområdet på höger sida. Ingen gammal infarkt. Ökad attenuering i ett 5 mm långt segment perifert i höger M1-segment. </w:t>
            </w:r>
          </w:p>
          <w:p w14:paraId="637FAFDB" w14:textId="77777777" w:rsidR="00012759" w:rsidRPr="00F301B8" w:rsidRDefault="00012759" w:rsidP="00012759">
            <w:pPr>
              <w:spacing w:before="0" w:after="0" w:line="240" w:lineRule="auto"/>
              <w:rPr>
                <w:rFonts w:ascii="Arial" w:eastAsia="Calibri" w:hAnsi="Arial" w:cs="Arial"/>
                <w:sz w:val="24"/>
                <w:szCs w:val="24"/>
                <w:lang w:eastAsia="en-US"/>
              </w:rPr>
            </w:pPr>
          </w:p>
          <w:p w14:paraId="348A509B" w14:textId="77777777" w:rsidR="00012759" w:rsidRPr="00012759" w:rsidRDefault="00012759" w:rsidP="00012759">
            <w:pPr>
              <w:spacing w:before="0" w:after="0" w:line="240" w:lineRule="auto"/>
              <w:rPr>
                <w:rFonts w:ascii="Arial" w:eastAsia="Calibri" w:hAnsi="Arial" w:cs="Arial"/>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Utbredd färsk ischemisk lesion på höger sida. Indirekt trombtecken i höger M1-segment. DTA är inte utförd.</w:t>
            </w:r>
          </w:p>
        </w:tc>
      </w:tr>
      <w:bookmarkStart w:id="17" w:name="Subakut_infarkt"/>
      <w:tr w:rsidR="00012759" w:rsidRPr="00012759" w14:paraId="352244DE" w14:textId="77777777" w:rsidTr="00012759">
        <w:tc>
          <w:tcPr>
            <w:tcW w:w="9061" w:type="dxa"/>
          </w:tcPr>
          <w:p w14:paraId="5F615C64"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Subakut infarkt</w:t>
            </w:r>
            <w:bookmarkEnd w:id="17"/>
            <w:r w:rsidRPr="00012759">
              <w:rPr>
                <w:rFonts w:ascii="Arial" w:eastAsia="Calibri" w:hAnsi="Arial" w:cs="Arial"/>
                <w:b/>
                <w:sz w:val="28"/>
                <w:szCs w:val="28"/>
                <w:lang w:eastAsia="en-US"/>
              </w:rPr>
              <w:fldChar w:fldCharType="end"/>
            </w:r>
          </w:p>
        </w:tc>
      </w:tr>
      <w:tr w:rsidR="00012759" w:rsidRPr="00012759" w14:paraId="1B6CC9F6" w14:textId="77777777" w:rsidTr="00012759">
        <w:tc>
          <w:tcPr>
            <w:tcW w:w="9061" w:type="dxa"/>
          </w:tcPr>
          <w:p w14:paraId="7EB8B8A2"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 xml:space="preserve">Ingen intrakraniell blödning eller tecken till intrakraniell expansivitet. Utbredd subakut infarkt frontoparietalt och i insulaområdet på höger sida. Måttlig fokal svullnad men ingen överskjutning av medellinjestrukturer. </w:t>
            </w:r>
          </w:p>
          <w:p w14:paraId="0F9023B4" w14:textId="77777777" w:rsidR="00012759" w:rsidRPr="00F301B8" w:rsidRDefault="00012759" w:rsidP="00012759">
            <w:pPr>
              <w:spacing w:before="0" w:after="0" w:line="240" w:lineRule="auto"/>
              <w:rPr>
                <w:rFonts w:ascii="Arial" w:eastAsia="Calibri" w:hAnsi="Arial" w:cs="Arial"/>
                <w:sz w:val="24"/>
                <w:szCs w:val="24"/>
                <w:lang w:eastAsia="en-US"/>
              </w:rPr>
            </w:pPr>
          </w:p>
          <w:p w14:paraId="27B665D1" w14:textId="77777777" w:rsidR="00012759" w:rsidRPr="00012759" w:rsidRDefault="00012759" w:rsidP="00012759">
            <w:pPr>
              <w:spacing w:before="0" w:after="0" w:line="240" w:lineRule="auto"/>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Utbredd, subakut infarkt i mediaterritoriet på höger sida.</w:t>
            </w:r>
          </w:p>
        </w:tc>
      </w:tr>
      <w:bookmarkStart w:id="18" w:name="Gammal_infarkt"/>
      <w:tr w:rsidR="00012759" w:rsidRPr="00012759" w14:paraId="287CC436" w14:textId="77777777" w:rsidTr="00012759">
        <w:tc>
          <w:tcPr>
            <w:tcW w:w="9061" w:type="dxa"/>
          </w:tcPr>
          <w:p w14:paraId="378C9D56"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Gammal infarkt</w:t>
            </w:r>
            <w:bookmarkEnd w:id="18"/>
            <w:r w:rsidRPr="00012759">
              <w:rPr>
                <w:rFonts w:ascii="Arial" w:eastAsia="Calibri" w:hAnsi="Arial" w:cs="Arial"/>
                <w:b/>
                <w:sz w:val="28"/>
                <w:szCs w:val="28"/>
                <w:lang w:eastAsia="en-US"/>
              </w:rPr>
              <w:fldChar w:fldCharType="end"/>
            </w:r>
          </w:p>
        </w:tc>
      </w:tr>
      <w:tr w:rsidR="00012759" w:rsidRPr="00012759" w14:paraId="014F709F" w14:textId="77777777" w:rsidTr="00012759">
        <w:tc>
          <w:tcPr>
            <w:tcW w:w="9061" w:type="dxa"/>
          </w:tcPr>
          <w:p w14:paraId="55800888"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 xml:space="preserve">Ingen intrakraniell blödning eller tecken till intrakraniell expansivitet. Inga tecken till färsk ischemisk lesion. Utbredd, gammal infarkt frontoparietalt och i insula på höger sida. Lätta vitsubstansförändringar. </w:t>
            </w:r>
          </w:p>
          <w:p w14:paraId="2BD43D19" w14:textId="77777777" w:rsidR="00012759" w:rsidRPr="00F301B8" w:rsidRDefault="00012759" w:rsidP="00012759">
            <w:pPr>
              <w:spacing w:before="0" w:after="0" w:line="240" w:lineRule="auto"/>
              <w:rPr>
                <w:rFonts w:ascii="Arial" w:eastAsia="Calibri" w:hAnsi="Arial" w:cs="Arial"/>
                <w:sz w:val="24"/>
                <w:szCs w:val="24"/>
                <w:lang w:eastAsia="en-US"/>
              </w:rPr>
            </w:pPr>
          </w:p>
          <w:p w14:paraId="0838ACF2" w14:textId="77777777" w:rsidR="00012759" w:rsidRPr="00012759" w:rsidRDefault="00012759" w:rsidP="00012759">
            <w:pPr>
              <w:spacing w:before="0" w:after="0" w:line="240" w:lineRule="auto"/>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Gammal infarkt frontoparietalt höger.</w:t>
            </w:r>
          </w:p>
        </w:tc>
      </w:tr>
      <w:bookmarkStart w:id="19" w:name="Klassisk_TIA"/>
      <w:tr w:rsidR="00012759" w:rsidRPr="00012759" w14:paraId="20D5AC70" w14:textId="77777777" w:rsidTr="00012759">
        <w:tc>
          <w:tcPr>
            <w:tcW w:w="9061" w:type="dxa"/>
          </w:tcPr>
          <w:p w14:paraId="5FA039C9"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”Klassisk TIA”</w:t>
            </w:r>
            <w:bookmarkEnd w:id="19"/>
            <w:r w:rsidRPr="00012759">
              <w:rPr>
                <w:rFonts w:ascii="Arial" w:eastAsia="Calibri" w:hAnsi="Arial" w:cs="Arial"/>
                <w:b/>
                <w:sz w:val="28"/>
                <w:szCs w:val="28"/>
                <w:lang w:eastAsia="en-US"/>
              </w:rPr>
              <w:fldChar w:fldCharType="end"/>
            </w:r>
          </w:p>
        </w:tc>
      </w:tr>
      <w:tr w:rsidR="00012759" w:rsidRPr="00012759" w14:paraId="2BE6B652" w14:textId="77777777" w:rsidTr="00012759">
        <w:tc>
          <w:tcPr>
            <w:tcW w:w="9061" w:type="dxa"/>
          </w:tcPr>
          <w:p w14:paraId="40451084"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Ingen intrakraniell blödning eller tecken till intrakraniell expansivitet. Inga tecken till kortikal färsk ischemisk lesion men det finns måttliga vitsubstansförändringar där små, färska ischemiska lesioner inte kan uteslutas.</w:t>
            </w:r>
          </w:p>
          <w:p w14:paraId="34976AE6" w14:textId="77777777" w:rsidR="00012759" w:rsidRPr="00F301B8" w:rsidRDefault="00012759" w:rsidP="00012759">
            <w:pPr>
              <w:spacing w:before="0" w:after="0" w:line="240" w:lineRule="auto"/>
              <w:rPr>
                <w:rFonts w:ascii="Arial" w:eastAsia="Calibri" w:hAnsi="Arial" w:cs="Arial"/>
                <w:sz w:val="24"/>
                <w:szCs w:val="24"/>
                <w:lang w:eastAsia="en-US"/>
              </w:rPr>
            </w:pPr>
          </w:p>
          <w:p w14:paraId="2FECD651" w14:textId="77777777" w:rsidR="00012759" w:rsidRPr="00012759" w:rsidRDefault="00012759" w:rsidP="00012759">
            <w:pPr>
              <w:spacing w:before="0" w:after="0" w:line="240" w:lineRule="auto"/>
              <w:jc w:val="both"/>
              <w:rPr>
                <w:rFonts w:ascii="Arial" w:eastAsia="Calibri" w:hAnsi="Arial" w:cs="Arial"/>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Vitsubstansförändringar där små färska ischemisk lesioner inte kan uteslutas.</w:t>
            </w:r>
          </w:p>
        </w:tc>
      </w:tr>
      <w:bookmarkStart w:id="20" w:name="Hypertoniblödning"/>
      <w:tr w:rsidR="00012759" w:rsidRPr="00012759" w14:paraId="43D37C7B" w14:textId="77777777" w:rsidTr="00012759">
        <w:tc>
          <w:tcPr>
            <w:tcW w:w="9061" w:type="dxa"/>
          </w:tcPr>
          <w:p w14:paraId="4CED39E9"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Hypertoniblödning</w:t>
            </w:r>
            <w:bookmarkEnd w:id="20"/>
            <w:r w:rsidRPr="00012759">
              <w:rPr>
                <w:rFonts w:ascii="Arial" w:eastAsia="Calibri" w:hAnsi="Arial" w:cs="Arial"/>
                <w:b/>
                <w:sz w:val="28"/>
                <w:szCs w:val="28"/>
                <w:lang w:eastAsia="en-US"/>
              </w:rPr>
              <w:fldChar w:fldCharType="end"/>
            </w:r>
          </w:p>
        </w:tc>
      </w:tr>
      <w:tr w:rsidR="00012759" w:rsidRPr="00012759" w14:paraId="2C7D07B2" w14:textId="77777777" w:rsidTr="00012759">
        <w:tc>
          <w:tcPr>
            <w:tcW w:w="9061" w:type="dxa"/>
          </w:tcPr>
          <w:p w14:paraId="235B568C"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I basala ganglier på höger sid finns en 2 x 2 x 2 cm stor blödning. Fokal expansiv effekt men ingen överskjutning av medellinjestrukturer. Måttliga vitsubstansförändringar med utseende som vid småkärlssjukdom.</w:t>
            </w:r>
          </w:p>
          <w:p w14:paraId="021406DD" w14:textId="77777777" w:rsidR="00012759" w:rsidRPr="00F301B8" w:rsidRDefault="00012759" w:rsidP="00012759">
            <w:pPr>
              <w:spacing w:before="0" w:after="0" w:line="240" w:lineRule="auto"/>
              <w:rPr>
                <w:rFonts w:ascii="Arial" w:eastAsia="Calibri" w:hAnsi="Arial" w:cs="Arial"/>
                <w:sz w:val="24"/>
                <w:szCs w:val="24"/>
                <w:lang w:eastAsia="en-US"/>
              </w:rPr>
            </w:pPr>
          </w:p>
          <w:p w14:paraId="55580322" w14:textId="77777777" w:rsidR="00012759" w:rsidRPr="00012759" w:rsidRDefault="00012759" w:rsidP="00012759">
            <w:pPr>
              <w:spacing w:before="0" w:after="0" w:line="240" w:lineRule="auto"/>
              <w:rPr>
                <w:rFonts w:ascii="Arial" w:eastAsia="Calibri" w:hAnsi="Arial" w:cs="Arial"/>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Blödning i höger basala ganglier där lokalen kan passa med hypertoniblödning.</w:t>
            </w:r>
          </w:p>
        </w:tc>
      </w:tr>
      <w:bookmarkStart w:id="21" w:name="Subaraknoidalblödning"/>
      <w:tr w:rsidR="00012759" w:rsidRPr="00012759" w14:paraId="4A4B23D4" w14:textId="77777777" w:rsidTr="00012759">
        <w:tc>
          <w:tcPr>
            <w:tcW w:w="9061" w:type="dxa"/>
          </w:tcPr>
          <w:p w14:paraId="539D0810" w14:textId="77777777" w:rsidR="00012759" w:rsidRPr="00012759" w:rsidRDefault="00012759" w:rsidP="00012759">
            <w:pPr>
              <w:spacing w:before="0" w:after="0" w:line="240" w:lineRule="auto"/>
              <w:rPr>
                <w:rFonts w:ascii="Arial" w:eastAsia="Calibri" w:hAnsi="Arial" w:cs="Arial"/>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Subaraknoidalblödning</w:t>
            </w:r>
            <w:r w:rsidRPr="00012759">
              <w:rPr>
                <w:rFonts w:ascii="Arial" w:eastAsia="Calibri" w:hAnsi="Arial" w:cs="Arial"/>
                <w:b/>
                <w:sz w:val="28"/>
                <w:szCs w:val="28"/>
                <w:lang w:eastAsia="en-US"/>
              </w:rPr>
              <w:fldChar w:fldCharType="end"/>
            </w:r>
            <w:r w:rsidRPr="00012759">
              <w:rPr>
                <w:rFonts w:ascii="Arial" w:eastAsia="Calibri" w:hAnsi="Arial" w:cs="Arial"/>
                <w:b/>
                <w:sz w:val="28"/>
                <w:szCs w:val="28"/>
                <w:lang w:eastAsia="en-US"/>
              </w:rPr>
              <w:t xml:space="preserve"> </w:t>
            </w:r>
            <w:bookmarkEnd w:id="21"/>
          </w:p>
        </w:tc>
      </w:tr>
      <w:tr w:rsidR="00012759" w:rsidRPr="00012759" w14:paraId="22F8F739" w14:textId="77777777" w:rsidTr="00012759">
        <w:tc>
          <w:tcPr>
            <w:tcW w:w="9061" w:type="dxa"/>
          </w:tcPr>
          <w:p w14:paraId="3FAA69F0"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 xml:space="preserve">Subaraknoidalblödning med utfyllnad av basala cisterner och fissura Sylvii. Inga tecken till färsk ischemisk lesion. Nytillkommet lätt vidgade sidoventriklar och temporalhorn som tecken till likvorcirkulationspåverkan. </w:t>
            </w:r>
          </w:p>
          <w:p w14:paraId="07AEE193" w14:textId="77777777" w:rsidR="00012759" w:rsidRPr="00F301B8" w:rsidRDefault="00012759" w:rsidP="00012759">
            <w:pPr>
              <w:spacing w:before="0" w:after="0" w:line="240" w:lineRule="auto"/>
              <w:rPr>
                <w:rFonts w:ascii="Arial" w:eastAsia="Calibri" w:hAnsi="Arial" w:cs="Arial"/>
                <w:sz w:val="24"/>
                <w:szCs w:val="24"/>
                <w:lang w:eastAsia="en-US"/>
              </w:rPr>
            </w:pPr>
          </w:p>
          <w:p w14:paraId="5B107F85" w14:textId="77777777" w:rsidR="00012759" w:rsidRPr="00012759" w:rsidRDefault="00012759" w:rsidP="00012759">
            <w:pPr>
              <w:spacing w:before="0" w:after="0" w:line="240" w:lineRule="auto"/>
              <w:rPr>
                <w:rFonts w:ascii="Arial" w:eastAsia="Calibri" w:hAnsi="Arial" w:cs="Arial"/>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Subaraknoidalblödning med likvorcirkulationspåverkan.</w:t>
            </w:r>
          </w:p>
        </w:tc>
      </w:tr>
      <w:bookmarkStart w:id="22" w:name="Subduralblödning"/>
      <w:tr w:rsidR="00012759" w:rsidRPr="00012759" w14:paraId="26024FAE" w14:textId="77777777" w:rsidTr="00012759">
        <w:tc>
          <w:tcPr>
            <w:tcW w:w="9061" w:type="dxa"/>
          </w:tcPr>
          <w:p w14:paraId="4430FA62"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Subduralblödning</w:t>
            </w:r>
            <w:bookmarkEnd w:id="22"/>
            <w:r w:rsidRPr="00012759">
              <w:rPr>
                <w:rFonts w:ascii="Arial" w:eastAsia="Calibri" w:hAnsi="Arial" w:cs="Arial"/>
                <w:b/>
                <w:sz w:val="28"/>
                <w:szCs w:val="28"/>
                <w:lang w:eastAsia="en-US"/>
              </w:rPr>
              <w:fldChar w:fldCharType="end"/>
            </w:r>
          </w:p>
        </w:tc>
      </w:tr>
      <w:tr w:rsidR="00012759" w:rsidRPr="00012759" w14:paraId="49075805" w14:textId="77777777" w:rsidTr="00012759">
        <w:tc>
          <w:tcPr>
            <w:tcW w:w="9061" w:type="dxa"/>
          </w:tcPr>
          <w:p w14:paraId="41B78407"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Högersidig färsk subduralblödning med största spalt om 8 mm. Lätt expansiv effekt med kompression av sulci. Ingen överskjutning av medellinjestrukturer. Inga tecken till färsk ischemisk lesion.</w:t>
            </w:r>
          </w:p>
          <w:p w14:paraId="3850D4C3" w14:textId="77777777" w:rsidR="00012759" w:rsidRPr="00F301B8" w:rsidRDefault="00012759" w:rsidP="00012759">
            <w:pPr>
              <w:spacing w:before="0" w:after="0" w:line="240" w:lineRule="auto"/>
              <w:rPr>
                <w:rFonts w:ascii="Arial" w:eastAsia="Calibri" w:hAnsi="Arial" w:cs="Arial"/>
                <w:sz w:val="24"/>
                <w:szCs w:val="24"/>
                <w:lang w:eastAsia="en-US"/>
              </w:rPr>
            </w:pPr>
          </w:p>
          <w:p w14:paraId="0FFF1CFA" w14:textId="77777777" w:rsidR="00012759" w:rsidRPr="00012759" w:rsidRDefault="00012759" w:rsidP="00012759">
            <w:pPr>
              <w:spacing w:before="0" w:after="0" w:line="240" w:lineRule="auto"/>
              <w:rPr>
                <w:rFonts w:ascii="Arial" w:eastAsia="Calibri" w:hAnsi="Arial" w:cs="Arial"/>
                <w:b/>
                <w:sz w:val="28"/>
                <w:szCs w:val="28"/>
                <w:lang w:eastAsia="en-US"/>
              </w:rPr>
            </w:pPr>
            <w:r w:rsidRPr="00F301B8">
              <w:rPr>
                <w:rFonts w:ascii="Arial" w:eastAsia="Calibri" w:hAnsi="Arial" w:cs="Arial"/>
                <w:b/>
                <w:sz w:val="24"/>
                <w:szCs w:val="24"/>
                <w:lang w:eastAsia="en-US"/>
              </w:rPr>
              <w:lastRenderedPageBreak/>
              <w:t xml:space="preserve">Bedömning: </w:t>
            </w:r>
            <w:r w:rsidRPr="00F301B8">
              <w:rPr>
                <w:rFonts w:ascii="Arial" w:eastAsia="Calibri" w:hAnsi="Arial" w:cs="Arial"/>
                <w:sz w:val="24"/>
                <w:szCs w:val="24"/>
                <w:lang w:eastAsia="en-US"/>
              </w:rPr>
              <w:t>Färsk subduralblödning med lätt expansiv effekt.</w:t>
            </w:r>
          </w:p>
        </w:tc>
      </w:tr>
      <w:bookmarkStart w:id="23" w:name="Kontusionsblödning"/>
      <w:tr w:rsidR="00012759" w:rsidRPr="00012759" w14:paraId="5E54EE08" w14:textId="77777777" w:rsidTr="00012759">
        <w:tc>
          <w:tcPr>
            <w:tcW w:w="9061" w:type="dxa"/>
          </w:tcPr>
          <w:p w14:paraId="39C8904F"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lastRenderedPageBreak/>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Kontusionsblödning</w:t>
            </w:r>
            <w:bookmarkEnd w:id="23"/>
            <w:r w:rsidRPr="00012759">
              <w:rPr>
                <w:rFonts w:ascii="Arial" w:eastAsia="Calibri" w:hAnsi="Arial" w:cs="Arial"/>
                <w:b/>
                <w:sz w:val="28"/>
                <w:szCs w:val="28"/>
                <w:lang w:eastAsia="en-US"/>
              </w:rPr>
              <w:fldChar w:fldCharType="end"/>
            </w:r>
          </w:p>
        </w:tc>
      </w:tr>
      <w:tr w:rsidR="00012759" w:rsidRPr="00012759" w14:paraId="380738F6" w14:textId="77777777" w:rsidTr="00012759">
        <w:tc>
          <w:tcPr>
            <w:tcW w:w="9061" w:type="dxa"/>
          </w:tcPr>
          <w:p w14:paraId="7B3C7FBF"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Frontobilaterala kontusionsskador med måttligt blödningsinslag och uttalad perifokal svullnad. Ökad expansiv effekt med kompression av sidoventriklarnas frontalhorn. Occipitalt mjukdelshematom.</w:t>
            </w:r>
          </w:p>
          <w:p w14:paraId="5AFDB03B" w14:textId="77777777" w:rsidR="00012759" w:rsidRPr="00F301B8" w:rsidRDefault="00012759" w:rsidP="00012759">
            <w:pPr>
              <w:spacing w:before="0" w:after="0" w:line="240" w:lineRule="auto"/>
              <w:rPr>
                <w:rFonts w:ascii="Arial" w:eastAsia="Calibri" w:hAnsi="Arial" w:cs="Arial"/>
                <w:sz w:val="24"/>
                <w:szCs w:val="24"/>
                <w:lang w:eastAsia="en-US"/>
              </w:rPr>
            </w:pPr>
          </w:p>
          <w:p w14:paraId="515EAC5C" w14:textId="77777777" w:rsidR="00012759" w:rsidRPr="00012759" w:rsidRDefault="00012759" w:rsidP="00012759">
            <w:pPr>
              <w:spacing w:before="0" w:after="0" w:line="240" w:lineRule="auto"/>
              <w:rPr>
                <w:rFonts w:ascii="Arial" w:eastAsia="Calibri" w:hAnsi="Arial" w:cs="Arial"/>
                <w:b/>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Frontala kontusionsskador med expansiv effekt.</w:t>
            </w:r>
          </w:p>
        </w:tc>
      </w:tr>
      <w:bookmarkStart w:id="24" w:name="Postoperativ_DT_hjärna_exempel"/>
      <w:tr w:rsidR="00012759" w:rsidRPr="00012759" w14:paraId="77D56FF9" w14:textId="77777777" w:rsidTr="00012759">
        <w:tc>
          <w:tcPr>
            <w:tcW w:w="9061" w:type="dxa"/>
          </w:tcPr>
          <w:p w14:paraId="082112A8"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Postoperativ DT hjärna</w:t>
            </w:r>
            <w:r w:rsidRPr="00012759">
              <w:rPr>
                <w:rFonts w:ascii="Arial" w:eastAsia="Calibri" w:hAnsi="Arial" w:cs="Arial"/>
                <w:b/>
                <w:sz w:val="28"/>
                <w:szCs w:val="28"/>
                <w:lang w:eastAsia="en-US"/>
              </w:rPr>
              <w:fldChar w:fldCharType="end"/>
            </w:r>
            <w:r w:rsidRPr="00012759">
              <w:rPr>
                <w:rFonts w:ascii="Arial" w:eastAsia="Calibri" w:hAnsi="Arial" w:cs="Arial"/>
                <w:b/>
                <w:sz w:val="28"/>
                <w:szCs w:val="28"/>
                <w:lang w:eastAsia="en-US"/>
              </w:rPr>
              <w:t xml:space="preserve"> </w:t>
            </w:r>
            <w:bookmarkEnd w:id="24"/>
          </w:p>
        </w:tc>
      </w:tr>
      <w:tr w:rsidR="00012759" w:rsidRPr="00012759" w14:paraId="66CE64CE" w14:textId="77777777" w:rsidTr="00012759">
        <w:tc>
          <w:tcPr>
            <w:tcW w:w="9061" w:type="dxa"/>
          </w:tcPr>
          <w:p w14:paraId="5235A575" w14:textId="77777777" w:rsidR="00012759" w:rsidRPr="00F301B8" w:rsidRDefault="00012759" w:rsidP="00012759">
            <w:pPr>
              <w:spacing w:before="0" w:after="0" w:line="240" w:lineRule="auto"/>
              <w:rPr>
                <w:rFonts w:ascii="Arial" w:eastAsia="Calibri" w:hAnsi="Arial" w:cs="Arial"/>
                <w:sz w:val="24"/>
                <w:szCs w:val="24"/>
                <w:lang w:eastAsia="en-US"/>
              </w:rPr>
            </w:pPr>
            <w:r w:rsidRPr="00F301B8">
              <w:rPr>
                <w:rFonts w:ascii="Arial" w:eastAsia="Calibri" w:hAnsi="Arial" w:cs="Arial"/>
                <w:sz w:val="24"/>
                <w:szCs w:val="24"/>
                <w:lang w:eastAsia="en-US"/>
              </w:rPr>
              <w:t>Postoperativa förändringar efter tumörresektion frontoparietalt höger. Ingen blödning. Minskad expansiv effekt. Måttlig mängd intrakraniell gas. Inga tecken till färsk ischemisk lesion. Extradural utgjutning med största spalt om 5 mm vid kraniotomin.</w:t>
            </w:r>
          </w:p>
          <w:p w14:paraId="6F195909" w14:textId="77777777" w:rsidR="00012759" w:rsidRPr="00F301B8" w:rsidRDefault="00012759" w:rsidP="00012759">
            <w:pPr>
              <w:spacing w:before="0" w:after="0" w:line="240" w:lineRule="auto"/>
              <w:rPr>
                <w:rFonts w:ascii="Arial" w:eastAsia="Calibri" w:hAnsi="Arial" w:cs="Arial"/>
                <w:sz w:val="24"/>
                <w:szCs w:val="24"/>
                <w:lang w:eastAsia="en-US"/>
              </w:rPr>
            </w:pPr>
          </w:p>
          <w:p w14:paraId="3A799ED0" w14:textId="77777777" w:rsidR="00012759" w:rsidRPr="00012759" w:rsidRDefault="00012759" w:rsidP="00012759">
            <w:pPr>
              <w:spacing w:before="0" w:after="0" w:line="240" w:lineRule="auto"/>
              <w:rPr>
                <w:rFonts w:ascii="Arial" w:eastAsia="Calibri" w:hAnsi="Arial" w:cs="Arial"/>
                <w:sz w:val="28"/>
                <w:szCs w:val="28"/>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Ingen blödning postoperativt.</w:t>
            </w:r>
          </w:p>
        </w:tc>
      </w:tr>
      <w:tr w:rsidR="00012759" w:rsidRPr="00012759" w14:paraId="2FD6855E" w14:textId="77777777" w:rsidTr="00012759">
        <w:tc>
          <w:tcPr>
            <w:tcW w:w="9061" w:type="dxa"/>
          </w:tcPr>
          <w:p w14:paraId="16FE2B79" w14:textId="77777777" w:rsidR="00012759" w:rsidRPr="00012759" w:rsidRDefault="00012759" w:rsidP="00012759">
            <w:pPr>
              <w:spacing w:before="0" w:after="0" w:line="240" w:lineRule="auto"/>
              <w:rPr>
                <w:rFonts w:ascii="Arial" w:eastAsia="Calibri" w:hAnsi="Arial" w:cs="Arial"/>
                <w:sz w:val="28"/>
                <w:szCs w:val="28"/>
                <w:lang w:eastAsia="en-US"/>
              </w:rPr>
            </w:pPr>
          </w:p>
        </w:tc>
      </w:tr>
    </w:tbl>
    <w:p w14:paraId="53C73AC4" w14:textId="77777777" w:rsidR="00012759" w:rsidRPr="00012759" w:rsidRDefault="00012759" w:rsidP="00012759">
      <w:pPr>
        <w:spacing w:before="0" w:after="0" w:line="240" w:lineRule="auto"/>
        <w:rPr>
          <w:rFonts w:ascii="Arial" w:eastAsia="Calibri" w:hAnsi="Arial" w:cs="Arial"/>
          <w:sz w:val="28"/>
          <w:szCs w:val="28"/>
          <w:lang w:eastAsia="en-US"/>
        </w:rPr>
      </w:pPr>
    </w:p>
    <w:p w14:paraId="1D266652" w14:textId="77777777" w:rsidR="00012759" w:rsidRPr="00012759" w:rsidRDefault="00012759" w:rsidP="00012759">
      <w:pPr>
        <w:spacing w:before="0" w:after="0" w:line="240" w:lineRule="auto"/>
        <w:rPr>
          <w:rFonts w:ascii="Arial" w:eastAsia="Calibri" w:hAnsi="Arial" w:cs="Arial"/>
          <w:b/>
          <w:sz w:val="28"/>
          <w:szCs w:val="28"/>
          <w:lang w:eastAsia="en-US"/>
        </w:rPr>
      </w:pPr>
      <w:r w:rsidRPr="00012759">
        <w:rPr>
          <w:rFonts w:ascii="Arial" w:eastAsia="Calibri" w:hAnsi="Arial" w:cs="Arial"/>
          <w:b/>
          <w:sz w:val="28"/>
          <w:szCs w:val="28"/>
          <w:lang w:eastAsia="en-US"/>
        </w:rPr>
        <w:t>DT hjärna och DTA halsens och hjärnans kärl</w:t>
      </w:r>
    </w:p>
    <w:tbl>
      <w:tblPr>
        <w:tblStyle w:val="Tabellrutnt2"/>
        <w:tblW w:w="0" w:type="auto"/>
        <w:tblInd w:w="0" w:type="dxa"/>
        <w:tblLook w:val="04A0" w:firstRow="1" w:lastRow="0" w:firstColumn="1" w:lastColumn="0" w:noHBand="0" w:noVBand="1"/>
      </w:tblPr>
      <w:tblGrid>
        <w:gridCol w:w="9056"/>
      </w:tblGrid>
      <w:tr w:rsidR="00012759" w:rsidRPr="00012759" w14:paraId="7EA027B5" w14:textId="77777777" w:rsidTr="00012759">
        <w:tc>
          <w:tcPr>
            <w:tcW w:w="9061" w:type="dxa"/>
          </w:tcPr>
          <w:bookmarkStart w:id="25" w:name="Normal_DT_och_DTA"/>
          <w:p w14:paraId="65300797" w14:textId="77777777" w:rsidR="00012759" w:rsidRPr="00012759" w:rsidRDefault="00012759" w:rsidP="00012759">
            <w:pPr>
              <w:spacing w:before="0" w:after="0" w:line="240" w:lineRule="auto"/>
              <w:jc w:val="both"/>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Normal DT hjärna och DTA halsens och hjärnans kärl</w:t>
            </w:r>
            <w:bookmarkEnd w:id="25"/>
            <w:r w:rsidRPr="00012759">
              <w:rPr>
                <w:rFonts w:ascii="Arial" w:eastAsia="Calibri" w:hAnsi="Arial" w:cs="Arial"/>
                <w:b/>
                <w:sz w:val="28"/>
                <w:szCs w:val="28"/>
                <w:lang w:eastAsia="en-US"/>
              </w:rPr>
              <w:fldChar w:fldCharType="end"/>
            </w:r>
          </w:p>
        </w:tc>
      </w:tr>
      <w:tr w:rsidR="00012759" w:rsidRPr="00012759" w14:paraId="566D6FA2" w14:textId="77777777" w:rsidTr="00012759">
        <w:tc>
          <w:tcPr>
            <w:tcW w:w="9061" w:type="dxa"/>
          </w:tcPr>
          <w:p w14:paraId="6120549F"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hjärna</w:t>
            </w:r>
          </w:p>
          <w:p w14:paraId="305B39FE"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36CCA422"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Ingen intrakraniell blödning eller tecken till intrakraniell expansivitet. Inga tecken till färsk ischemisk lesion. Ingen gammal skada.</w:t>
            </w:r>
          </w:p>
          <w:p w14:paraId="63C1848A"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2069A52"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angiografi halsens och hjärnans kärl</w:t>
            </w:r>
          </w:p>
          <w:p w14:paraId="225AFCC1"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79F3E19"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Normalt kontrastfyllda kärl i främre och bakre cirkulationen på halsen. Ingen signifikant stenos. Normalt kontrastfyllda kärl i främre och bakre cirkulationen intrakraniellt.</w:t>
            </w:r>
          </w:p>
          <w:p w14:paraId="531E1195"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43956C6D" w14:textId="77777777" w:rsidR="00012759" w:rsidRPr="00012759" w:rsidRDefault="00012759" w:rsidP="00012759">
            <w:pPr>
              <w:spacing w:before="0" w:after="0" w:line="240" w:lineRule="auto"/>
              <w:jc w:val="both"/>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Inget avvikande.</w:t>
            </w:r>
          </w:p>
        </w:tc>
      </w:tr>
      <w:tr w:rsidR="00012759" w:rsidRPr="00012759" w14:paraId="7206C1B0" w14:textId="77777777" w:rsidTr="00012759">
        <w:tc>
          <w:tcPr>
            <w:tcW w:w="9061" w:type="dxa"/>
          </w:tcPr>
          <w:p w14:paraId="3F60721E" w14:textId="77777777" w:rsidR="00012759" w:rsidRPr="00012759" w:rsidRDefault="002D144A" w:rsidP="00012759">
            <w:pPr>
              <w:spacing w:before="0" w:after="0" w:line="240" w:lineRule="auto"/>
              <w:jc w:val="both"/>
              <w:rPr>
                <w:rFonts w:ascii="Tahoma" w:eastAsia="Calibri" w:hAnsi="Tahoma" w:cs="Tahoma"/>
                <w:b/>
                <w:lang w:eastAsia="en-US"/>
              </w:rPr>
            </w:pPr>
            <w:hyperlink w:anchor="Lista_över_exempelutlåtanden" w:history="1">
              <w:r w:rsidR="00012759" w:rsidRPr="00012759">
                <w:rPr>
                  <w:rFonts w:ascii="Tahoma" w:eastAsia="Calibri" w:hAnsi="Tahoma" w:cs="Tahoma"/>
                  <w:b/>
                  <w:color w:val="0000FF"/>
                  <w:u w:val="single"/>
                  <w:lang w:eastAsia="en-US"/>
                </w:rPr>
                <w:t>Utbredd färsk ischemisk lesion med perfusionsavvikelse</w:t>
              </w:r>
            </w:hyperlink>
          </w:p>
        </w:tc>
      </w:tr>
      <w:tr w:rsidR="00012759" w:rsidRPr="00012759" w14:paraId="247A5D5F" w14:textId="77777777" w:rsidTr="00012759">
        <w:tc>
          <w:tcPr>
            <w:tcW w:w="9061" w:type="dxa"/>
          </w:tcPr>
          <w:p w14:paraId="08416025"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hjärna</w:t>
            </w:r>
          </w:p>
          <w:p w14:paraId="4F1231CC"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080D4E75"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Ingen intrakraniell blödning eller tecken till intrakraniell expansivitet. Utbredd, färsk ischemisk lesion med fokal svullnad i insulaområdet på höger sida. Ingen gammal infarkt. Ökad attenuering i e</w:t>
            </w:r>
            <w:bookmarkStart w:id="26" w:name="Färsk_ischemisk_lesion_med_perfu"/>
            <w:bookmarkEnd w:id="26"/>
            <w:r w:rsidRPr="00F301B8">
              <w:rPr>
                <w:rFonts w:ascii="Arial" w:eastAsia="Calibri" w:hAnsi="Arial" w:cs="Arial"/>
                <w:sz w:val="24"/>
                <w:szCs w:val="24"/>
                <w:lang w:eastAsia="en-US"/>
              </w:rPr>
              <w:t>tt 5 mm långt segment perifert i höger M1-segment.</w:t>
            </w:r>
          </w:p>
          <w:p w14:paraId="01878ED6"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487F6149" w14:textId="77777777" w:rsidR="00012759" w:rsidRPr="00F301B8" w:rsidRDefault="00012759" w:rsidP="00012759">
            <w:pPr>
              <w:spacing w:before="0" w:after="0" w:line="240" w:lineRule="auto"/>
              <w:jc w:val="both"/>
              <w:rPr>
                <w:rFonts w:ascii="Tahoma" w:eastAsia="Calibri" w:hAnsi="Tahoma" w:cs="Tahoma"/>
                <w:sz w:val="24"/>
                <w:szCs w:val="24"/>
                <w:lang w:eastAsia="en-US"/>
              </w:rPr>
            </w:pPr>
            <w:r w:rsidRPr="00F301B8">
              <w:rPr>
                <w:rFonts w:ascii="Tahoma" w:eastAsia="Calibri" w:hAnsi="Tahoma" w:cs="Tahoma"/>
                <w:b/>
                <w:bCs/>
                <w:sz w:val="24"/>
                <w:szCs w:val="24"/>
                <w:lang w:eastAsia="en-US"/>
              </w:rPr>
              <w:t>DT perfusion hjärna</w:t>
            </w:r>
          </w:p>
          <w:p w14:paraId="59C41A8A" w14:textId="77777777" w:rsidR="00012759" w:rsidRPr="00F301B8" w:rsidRDefault="00012759" w:rsidP="00012759">
            <w:pPr>
              <w:spacing w:before="0" w:after="0" w:line="240" w:lineRule="auto"/>
              <w:jc w:val="both"/>
              <w:rPr>
                <w:rFonts w:ascii="Arial" w:eastAsia="Calibri" w:hAnsi="Arial" w:cs="Arial"/>
                <w:b/>
                <w:bCs/>
                <w:sz w:val="24"/>
                <w:szCs w:val="24"/>
                <w:lang w:eastAsia="en-US"/>
              </w:rPr>
            </w:pPr>
          </w:p>
          <w:p w14:paraId="533B1073"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bCs/>
                <w:sz w:val="24"/>
                <w:szCs w:val="24"/>
                <w:lang w:eastAsia="en-US"/>
              </w:rPr>
              <w:t>Kritisk ischemi (CBF &lt;30%) i en volym om 20 cm</w:t>
            </w:r>
            <w:r w:rsidRPr="00F301B8">
              <w:rPr>
                <w:rFonts w:ascii="Arial" w:eastAsia="Calibri" w:hAnsi="Arial" w:cs="Arial"/>
                <w:bCs/>
                <w:sz w:val="24"/>
                <w:szCs w:val="24"/>
                <w:vertAlign w:val="superscript"/>
                <w:lang w:eastAsia="en-US"/>
              </w:rPr>
              <w:t>3</w:t>
            </w:r>
            <w:r w:rsidRPr="00F301B8">
              <w:rPr>
                <w:rFonts w:ascii="Arial" w:eastAsia="Calibri" w:hAnsi="Arial" w:cs="Arial"/>
                <w:bCs/>
                <w:sz w:val="24"/>
                <w:szCs w:val="24"/>
                <w:lang w:eastAsia="en-US"/>
              </w:rPr>
              <w:t xml:space="preserve"> frontalt höger. Förlängd genomblödning (Tmax &gt;6,0 s) i en volym om 50 cm</w:t>
            </w:r>
            <w:r w:rsidRPr="00F301B8">
              <w:rPr>
                <w:rFonts w:ascii="Arial" w:eastAsia="Calibri" w:hAnsi="Arial" w:cs="Arial"/>
                <w:bCs/>
                <w:sz w:val="24"/>
                <w:szCs w:val="24"/>
                <w:vertAlign w:val="superscript"/>
                <w:lang w:eastAsia="en-US"/>
              </w:rPr>
              <w:t>3</w:t>
            </w:r>
            <w:r w:rsidRPr="00F301B8">
              <w:rPr>
                <w:rFonts w:ascii="Arial" w:eastAsia="Calibri" w:hAnsi="Arial" w:cs="Arial"/>
                <w:bCs/>
                <w:sz w:val="24"/>
                <w:szCs w:val="24"/>
                <w:lang w:eastAsia="en-US"/>
              </w:rPr>
              <w:t xml:space="preserve"> inom höger arteria cerebri medias försörjningsområde. Potentiell ischemisk penumbra med volym om 30 cm</w:t>
            </w:r>
            <w:r w:rsidRPr="00F301B8">
              <w:rPr>
                <w:rFonts w:ascii="Arial" w:eastAsia="Calibri" w:hAnsi="Arial" w:cs="Arial"/>
                <w:bCs/>
                <w:sz w:val="24"/>
                <w:szCs w:val="24"/>
                <w:vertAlign w:val="superscript"/>
                <w:lang w:eastAsia="en-US"/>
              </w:rPr>
              <w:t>3</w:t>
            </w:r>
            <w:r w:rsidRPr="00F301B8">
              <w:rPr>
                <w:rFonts w:ascii="Arial" w:eastAsia="Calibri" w:hAnsi="Arial" w:cs="Arial"/>
                <w:bCs/>
                <w:sz w:val="24"/>
                <w:szCs w:val="24"/>
                <w:lang w:eastAsia="en-US"/>
              </w:rPr>
              <w:t>.”</w:t>
            </w:r>
          </w:p>
          <w:p w14:paraId="1BF2F055"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angiografi halsens och hjärnans kärl</w:t>
            </w:r>
          </w:p>
          <w:p w14:paraId="51FABD93"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B47A24C"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lastRenderedPageBreak/>
              <w:t>Mjuk plaque med signifikant stenos (75 % enligt CC-metoden) vid höger karotisbifurkation. I övrigt normalt kontrastfyllda kärl i främre och bakre cirkulationen på halsen.</w:t>
            </w:r>
          </w:p>
          <w:p w14:paraId="2629F4AF"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329CA475"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Ocklusion perifert i höger M1-segment. Inga kontrastfyllda bakre kommunikanter. I övrigt normalt kontrastfyllda kärl inom främre och bakre cirkulationen intrakraniellt.</w:t>
            </w:r>
          </w:p>
          <w:p w14:paraId="3E5DEFE6" w14:textId="77777777" w:rsidR="00012759" w:rsidRPr="00012759" w:rsidRDefault="00012759" w:rsidP="00012759">
            <w:pPr>
              <w:spacing w:before="0" w:after="0" w:line="240" w:lineRule="auto"/>
              <w:jc w:val="both"/>
              <w:rPr>
                <w:rFonts w:ascii="Arial" w:eastAsia="Calibri" w:hAnsi="Arial" w:cs="Arial"/>
                <w:lang w:eastAsia="en-US"/>
              </w:rPr>
            </w:pPr>
          </w:p>
          <w:p w14:paraId="34C92AC3"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 xml:space="preserve">Färsk ischemisk lesion på höger sida. </w:t>
            </w:r>
            <w:r w:rsidRPr="00F301B8">
              <w:rPr>
                <w:rFonts w:ascii="Arial" w:eastAsia="Calibri" w:hAnsi="Arial" w:cs="Arial"/>
                <w:bCs/>
                <w:sz w:val="24"/>
                <w:szCs w:val="24"/>
                <w:lang w:eastAsia="en-US"/>
              </w:rPr>
              <w:t>Potentiell ischemisk penumbra med volym om 30 cm</w:t>
            </w:r>
            <w:r w:rsidRPr="00F301B8">
              <w:rPr>
                <w:rFonts w:ascii="Arial" w:eastAsia="Calibri" w:hAnsi="Arial" w:cs="Arial"/>
                <w:bCs/>
                <w:sz w:val="24"/>
                <w:szCs w:val="24"/>
                <w:vertAlign w:val="superscript"/>
                <w:lang w:eastAsia="en-US"/>
              </w:rPr>
              <w:t>3</w:t>
            </w:r>
            <w:r w:rsidRPr="00F301B8">
              <w:rPr>
                <w:rFonts w:ascii="Arial" w:eastAsia="Calibri" w:hAnsi="Arial" w:cs="Arial"/>
                <w:bCs/>
                <w:sz w:val="24"/>
                <w:szCs w:val="24"/>
                <w:lang w:eastAsia="en-US"/>
              </w:rPr>
              <w:t xml:space="preserve">. </w:t>
            </w:r>
            <w:r w:rsidRPr="00F301B8">
              <w:rPr>
                <w:rFonts w:ascii="Arial" w:eastAsia="Calibri" w:hAnsi="Arial" w:cs="Arial"/>
                <w:sz w:val="24"/>
                <w:szCs w:val="24"/>
                <w:lang w:eastAsia="en-US"/>
              </w:rPr>
              <w:t>Ocklusion i höger M1-segment. Signifikant stenos i höger karotisbifurkation.</w:t>
            </w:r>
          </w:p>
        </w:tc>
      </w:tr>
      <w:bookmarkStart w:id="27" w:name="Utbredd_färsk_ischemisk_lesion_exempel" w:colFirst="0" w:colLast="0"/>
      <w:tr w:rsidR="00012759" w:rsidRPr="00012759" w14:paraId="561F7ACF" w14:textId="77777777" w:rsidTr="00012759">
        <w:tc>
          <w:tcPr>
            <w:tcW w:w="9061" w:type="dxa"/>
          </w:tcPr>
          <w:p w14:paraId="055CD9E3" w14:textId="77777777" w:rsidR="00012759" w:rsidRPr="00012759" w:rsidRDefault="00012759" w:rsidP="00012759">
            <w:pPr>
              <w:spacing w:before="0" w:after="0" w:line="240" w:lineRule="auto"/>
              <w:jc w:val="both"/>
              <w:rPr>
                <w:rFonts w:ascii="Arial" w:eastAsia="Calibri" w:hAnsi="Arial" w:cs="Arial"/>
                <w:sz w:val="28"/>
                <w:szCs w:val="28"/>
                <w:lang w:eastAsia="en-US"/>
              </w:rPr>
            </w:pPr>
            <w:r w:rsidRPr="00012759">
              <w:rPr>
                <w:rFonts w:ascii="Arial" w:eastAsia="Calibri" w:hAnsi="Arial" w:cs="Arial"/>
                <w:b/>
                <w:sz w:val="28"/>
                <w:szCs w:val="28"/>
                <w:lang w:eastAsia="en-US"/>
              </w:rPr>
              <w:lastRenderedPageBreak/>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Utbredd färsk ischemisk lesion</w:t>
            </w:r>
            <w:r w:rsidRPr="00012759">
              <w:rPr>
                <w:rFonts w:ascii="Arial" w:eastAsia="Calibri" w:hAnsi="Arial" w:cs="Arial"/>
                <w:b/>
                <w:sz w:val="28"/>
                <w:szCs w:val="28"/>
                <w:lang w:eastAsia="en-US"/>
              </w:rPr>
              <w:fldChar w:fldCharType="end"/>
            </w:r>
          </w:p>
        </w:tc>
      </w:tr>
      <w:bookmarkEnd w:id="27"/>
      <w:tr w:rsidR="00012759" w:rsidRPr="00012759" w14:paraId="15328511" w14:textId="77777777" w:rsidTr="00012759">
        <w:tc>
          <w:tcPr>
            <w:tcW w:w="9061" w:type="dxa"/>
          </w:tcPr>
          <w:p w14:paraId="10B72A86"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hjärna</w:t>
            </w:r>
          </w:p>
          <w:p w14:paraId="5DE7098E"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0366733E"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 xml:space="preserve">Ingen intrakraniell blödning eller tecken till intrakraniell expansivitet. Utbredd, färsk ischemisk lesion med fokal svullnad i insulaområdet på höger sida. Ingen gammal infarkt. Ökad attenuering i ett 5 mm långt segment perifert i höger M1-segment. </w:t>
            </w:r>
          </w:p>
          <w:p w14:paraId="0C5FBF29"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50352CC2"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angiografi halsens och hjärnans kärl</w:t>
            </w:r>
          </w:p>
          <w:p w14:paraId="2302F667"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43B3A4C9"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Mjuk plaque med signifikant stenos (75 % enligt CC-metoden) vid höger karotisbifurkation. I övrigt normalt kontrastfyllda kärl i främre och bakre cirkulationen på halsen.</w:t>
            </w:r>
          </w:p>
          <w:p w14:paraId="5DC584EA"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7D88F34C"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Ocklusion perifert i höger M1-segment. Inga kontrastfyllda bakre kommunikanter. I övrigt normalt kontrastfyllda kärl inom främre och bakre cirkulationen intrakraniellt.</w:t>
            </w:r>
          </w:p>
          <w:p w14:paraId="09EAB934"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0CCFA67B" w14:textId="77777777" w:rsidR="00012759" w:rsidRPr="00012759" w:rsidRDefault="00012759" w:rsidP="00012759">
            <w:pPr>
              <w:spacing w:before="0" w:after="0" w:line="240" w:lineRule="auto"/>
              <w:jc w:val="both"/>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Färsk ischemisk lesion på höger sida. Ocklusion i höger M1-segment. Signifikant stenos i höger karotisbifurkation.</w:t>
            </w:r>
          </w:p>
        </w:tc>
      </w:tr>
      <w:bookmarkStart w:id="28" w:name="Klassisk_TIA_exempel"/>
      <w:tr w:rsidR="00012759" w:rsidRPr="00012759" w14:paraId="6191498F" w14:textId="77777777" w:rsidTr="00012759">
        <w:tc>
          <w:tcPr>
            <w:tcW w:w="9061" w:type="dxa"/>
          </w:tcPr>
          <w:p w14:paraId="4E27A27C" w14:textId="77777777" w:rsidR="00012759" w:rsidRPr="00012759" w:rsidRDefault="00012759" w:rsidP="00012759">
            <w:pPr>
              <w:spacing w:before="0" w:after="0" w:line="240" w:lineRule="auto"/>
              <w:jc w:val="both"/>
              <w:rPr>
                <w:rFonts w:ascii="Arial" w:eastAsia="Calibri" w:hAnsi="Arial" w:cs="Arial"/>
                <w:b/>
                <w:sz w:val="28"/>
                <w:szCs w:val="28"/>
                <w:lang w:eastAsia="en-US"/>
              </w:rPr>
            </w:pPr>
            <w:r w:rsidRPr="00012759">
              <w:rPr>
                <w:rFonts w:ascii="Arial" w:eastAsia="Calibri" w:hAnsi="Arial" w:cs="Arial"/>
                <w:b/>
                <w:sz w:val="28"/>
                <w:szCs w:val="28"/>
                <w:lang w:eastAsia="en-US"/>
              </w:rPr>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w:t>
            </w:r>
            <w:r w:rsidRPr="00012759">
              <w:rPr>
                <w:rFonts w:ascii="Arial" w:eastAsia="Calibri" w:hAnsi="Arial" w:cs="Arial"/>
                <w:b/>
                <w:color w:val="0000FF"/>
                <w:sz w:val="28"/>
                <w:szCs w:val="28"/>
                <w:u w:val="single"/>
              </w:rPr>
              <w:t>K</w:t>
            </w:r>
            <w:r w:rsidRPr="00012759">
              <w:rPr>
                <w:rFonts w:ascii="Arial" w:eastAsia="Calibri" w:hAnsi="Arial" w:cs="Arial"/>
                <w:b/>
                <w:color w:val="0000FF"/>
                <w:sz w:val="28"/>
                <w:szCs w:val="28"/>
                <w:u w:val="single"/>
                <w:lang w:eastAsia="en-US"/>
              </w:rPr>
              <w:t>lassisk TIA</w:t>
            </w:r>
            <w:r w:rsidRPr="00012759">
              <w:rPr>
                <w:rFonts w:ascii="Arial" w:eastAsia="Calibri" w:hAnsi="Arial" w:cs="Arial"/>
                <w:b/>
                <w:color w:val="0000FF"/>
                <w:sz w:val="28"/>
                <w:szCs w:val="28"/>
                <w:u w:val="single"/>
              </w:rPr>
              <w:t>”</w:t>
            </w:r>
            <w:bookmarkEnd w:id="28"/>
            <w:r w:rsidRPr="00012759">
              <w:rPr>
                <w:rFonts w:ascii="Arial" w:eastAsia="Calibri" w:hAnsi="Arial" w:cs="Arial"/>
                <w:b/>
                <w:sz w:val="28"/>
                <w:szCs w:val="28"/>
                <w:lang w:eastAsia="en-US"/>
              </w:rPr>
              <w:fldChar w:fldCharType="end"/>
            </w:r>
          </w:p>
        </w:tc>
      </w:tr>
      <w:tr w:rsidR="00012759" w:rsidRPr="00012759" w14:paraId="47006713" w14:textId="77777777" w:rsidTr="00012759">
        <w:tc>
          <w:tcPr>
            <w:tcW w:w="9061" w:type="dxa"/>
          </w:tcPr>
          <w:p w14:paraId="1DBFDCFA"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hjärna</w:t>
            </w:r>
          </w:p>
          <w:p w14:paraId="648D171E"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3BCD1DD"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Ingen intrakraniell blödning eller tecken till intrakraniell expansivitet. Inga tecken till kortikal färsk ischemisk lesion men det finns måttliga vitsubstansförändringar där små, färska lesioner inte kan uteslutas.</w:t>
            </w:r>
          </w:p>
          <w:p w14:paraId="4DCBB758"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B457D51"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angiografi av halsens och hjärnans kärl</w:t>
            </w:r>
          </w:p>
          <w:p w14:paraId="53E557CE"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20664956"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Aterosklerotiska plaque med inslag av förkalkningar bilateralt i karotisbifurkationerna. Ingen signifikant stenos. Lätta aterosklerotiska förändringar, vid durainträdet, i vertebralartärerna.</w:t>
            </w:r>
          </w:p>
          <w:p w14:paraId="0F18375F"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2F10E3CC"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Inga kontrastfyllda bakre kommunikanter. Lätta aterosklerotiska förändringar i arteria basilaris. I övrigt normalt kontrastfyllda kärl i främre och bakre cirkulationen intrakraniellt.</w:t>
            </w:r>
          </w:p>
          <w:p w14:paraId="35FFCA00"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30F52104" w14:textId="77777777" w:rsidR="00012759" w:rsidRPr="00012759" w:rsidRDefault="00012759" w:rsidP="00012759">
            <w:pPr>
              <w:spacing w:before="0" w:after="0" w:line="240" w:lineRule="auto"/>
              <w:jc w:val="both"/>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Vitsubstansförändringar där färsk ischemisk lesion inte kan uteslutas. Lätt aterosklerotiska förändringar, ingen signifikant stenos.</w:t>
            </w:r>
          </w:p>
        </w:tc>
      </w:tr>
      <w:bookmarkStart w:id="29" w:name="Subaraknoidalblödning_exempel"/>
      <w:tr w:rsidR="00012759" w:rsidRPr="00012759" w14:paraId="2B343636" w14:textId="77777777" w:rsidTr="00012759">
        <w:tc>
          <w:tcPr>
            <w:tcW w:w="9061" w:type="dxa"/>
          </w:tcPr>
          <w:p w14:paraId="757F2ED2" w14:textId="77777777" w:rsidR="00012759" w:rsidRPr="00012759" w:rsidRDefault="00012759" w:rsidP="00012759">
            <w:pPr>
              <w:spacing w:before="0" w:after="0" w:line="240" w:lineRule="auto"/>
              <w:jc w:val="both"/>
              <w:rPr>
                <w:rFonts w:ascii="Arial" w:eastAsia="Calibri" w:hAnsi="Arial" w:cs="Arial"/>
                <w:b/>
                <w:sz w:val="28"/>
                <w:szCs w:val="28"/>
                <w:lang w:eastAsia="en-US"/>
              </w:rPr>
            </w:pPr>
            <w:r w:rsidRPr="00012759">
              <w:rPr>
                <w:rFonts w:ascii="Arial" w:eastAsia="Calibri" w:hAnsi="Arial" w:cs="Arial"/>
                <w:b/>
                <w:sz w:val="28"/>
                <w:szCs w:val="28"/>
                <w:lang w:eastAsia="en-US"/>
              </w:rPr>
              <w:lastRenderedPageBreak/>
              <w:fldChar w:fldCharType="begin"/>
            </w:r>
            <w:r w:rsidRPr="00012759">
              <w:rPr>
                <w:rFonts w:ascii="Arial" w:eastAsia="Calibri" w:hAnsi="Arial" w:cs="Arial"/>
                <w:b/>
                <w:sz w:val="28"/>
                <w:szCs w:val="28"/>
                <w:lang w:eastAsia="en-US"/>
              </w:rPr>
              <w:instrText xml:space="preserve"> HYPERLINK  \l "Lista_över_exempelutlåtanden" </w:instrText>
            </w:r>
            <w:r w:rsidRPr="00012759">
              <w:rPr>
                <w:rFonts w:ascii="Arial" w:eastAsia="Calibri" w:hAnsi="Arial" w:cs="Arial"/>
                <w:b/>
                <w:sz w:val="28"/>
                <w:szCs w:val="28"/>
                <w:lang w:eastAsia="en-US"/>
              </w:rPr>
              <w:fldChar w:fldCharType="separate"/>
            </w:r>
            <w:r w:rsidRPr="00012759">
              <w:rPr>
                <w:rFonts w:ascii="Arial" w:eastAsia="Calibri" w:hAnsi="Arial" w:cs="Arial"/>
                <w:b/>
                <w:color w:val="0000FF"/>
                <w:sz w:val="28"/>
                <w:szCs w:val="28"/>
                <w:u w:val="single"/>
                <w:lang w:eastAsia="en-US"/>
              </w:rPr>
              <w:t>Subaraknoidalblödning</w:t>
            </w:r>
            <w:bookmarkEnd w:id="29"/>
            <w:r w:rsidRPr="00012759">
              <w:rPr>
                <w:rFonts w:ascii="Arial" w:eastAsia="Calibri" w:hAnsi="Arial" w:cs="Arial"/>
                <w:b/>
                <w:sz w:val="28"/>
                <w:szCs w:val="28"/>
                <w:lang w:eastAsia="en-US"/>
              </w:rPr>
              <w:fldChar w:fldCharType="end"/>
            </w:r>
          </w:p>
        </w:tc>
      </w:tr>
      <w:tr w:rsidR="00012759" w:rsidRPr="00012759" w14:paraId="4F8FF090" w14:textId="77777777" w:rsidTr="00012759">
        <w:tc>
          <w:tcPr>
            <w:tcW w:w="9061" w:type="dxa"/>
          </w:tcPr>
          <w:p w14:paraId="0D107C47"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hjärna</w:t>
            </w:r>
          </w:p>
          <w:p w14:paraId="4C7C6E48"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5C9FACBA"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 xml:space="preserve">Subaraknoidalblödning med utfyllnad av basala cisterner och fissura Sylvii. Inga tecken till färsk ischemisk lesion. Lätt vidgade sidoventriklar och temporalhorn som tecken till likvorcirkulationspåverkan. </w:t>
            </w:r>
          </w:p>
          <w:p w14:paraId="74B23CF9"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74DA21C0" w14:textId="77777777" w:rsidR="00012759" w:rsidRPr="00F301B8" w:rsidRDefault="00012759" w:rsidP="00012759">
            <w:pPr>
              <w:spacing w:before="0" w:after="0" w:line="240" w:lineRule="auto"/>
              <w:jc w:val="both"/>
              <w:rPr>
                <w:rFonts w:ascii="Tahoma" w:eastAsia="Calibri" w:hAnsi="Tahoma" w:cs="Tahoma"/>
                <w:b/>
                <w:sz w:val="24"/>
                <w:szCs w:val="24"/>
                <w:lang w:eastAsia="en-US"/>
              </w:rPr>
            </w:pPr>
            <w:r w:rsidRPr="00F301B8">
              <w:rPr>
                <w:rFonts w:ascii="Tahoma" w:eastAsia="Calibri" w:hAnsi="Tahoma" w:cs="Tahoma"/>
                <w:b/>
                <w:sz w:val="24"/>
                <w:szCs w:val="24"/>
                <w:lang w:eastAsia="en-US"/>
              </w:rPr>
              <w:t>DT angiografi av hjärnans kärl</w:t>
            </w:r>
          </w:p>
          <w:p w14:paraId="6F4DC858"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160BD314" w14:textId="77777777" w:rsidR="00012759" w:rsidRPr="00F301B8" w:rsidRDefault="00012759" w:rsidP="00012759">
            <w:pPr>
              <w:spacing w:before="0" w:after="0" w:line="240" w:lineRule="auto"/>
              <w:jc w:val="both"/>
              <w:rPr>
                <w:rFonts w:ascii="Arial" w:eastAsia="Calibri" w:hAnsi="Arial" w:cs="Arial"/>
                <w:sz w:val="24"/>
                <w:szCs w:val="24"/>
                <w:lang w:eastAsia="en-US"/>
              </w:rPr>
            </w:pPr>
            <w:r w:rsidRPr="00F301B8">
              <w:rPr>
                <w:rFonts w:ascii="Arial" w:eastAsia="Calibri" w:hAnsi="Arial" w:cs="Arial"/>
                <w:sz w:val="24"/>
                <w:szCs w:val="24"/>
                <w:lang w:eastAsia="en-US"/>
              </w:rPr>
              <w:t xml:space="preserve">Det finns ett 5 mm stort, främre kommunikantaneurysm med smal hals. I övrigt normalt kontrastfyllda kärl i främre och bakre cirkulationen intrakraniellt. </w:t>
            </w:r>
          </w:p>
          <w:p w14:paraId="5EAD6A86" w14:textId="77777777" w:rsidR="00012759" w:rsidRPr="00F301B8" w:rsidRDefault="00012759" w:rsidP="00012759">
            <w:pPr>
              <w:spacing w:before="0" w:after="0" w:line="240" w:lineRule="auto"/>
              <w:jc w:val="both"/>
              <w:rPr>
                <w:rFonts w:ascii="Arial" w:eastAsia="Calibri" w:hAnsi="Arial" w:cs="Arial"/>
                <w:sz w:val="24"/>
                <w:szCs w:val="24"/>
                <w:lang w:eastAsia="en-US"/>
              </w:rPr>
            </w:pPr>
          </w:p>
          <w:p w14:paraId="3DDC82BA" w14:textId="77777777" w:rsidR="00012759" w:rsidRPr="00012759" w:rsidRDefault="00012759" w:rsidP="00012759">
            <w:pPr>
              <w:spacing w:before="0" w:after="0" w:line="240" w:lineRule="auto"/>
              <w:jc w:val="both"/>
              <w:rPr>
                <w:rFonts w:ascii="Arial" w:eastAsia="Calibri" w:hAnsi="Arial" w:cs="Arial"/>
                <w:lang w:eastAsia="en-US"/>
              </w:rPr>
            </w:pPr>
            <w:r w:rsidRPr="00F301B8">
              <w:rPr>
                <w:rFonts w:ascii="Arial" w:eastAsia="Calibri" w:hAnsi="Arial" w:cs="Arial"/>
                <w:b/>
                <w:sz w:val="24"/>
                <w:szCs w:val="24"/>
                <w:lang w:eastAsia="en-US"/>
              </w:rPr>
              <w:t xml:space="preserve">Bedömning: </w:t>
            </w:r>
            <w:r w:rsidRPr="00F301B8">
              <w:rPr>
                <w:rFonts w:ascii="Arial" w:eastAsia="Calibri" w:hAnsi="Arial" w:cs="Arial"/>
                <w:sz w:val="24"/>
                <w:szCs w:val="24"/>
                <w:lang w:eastAsia="en-US"/>
              </w:rPr>
              <w:t>Subaraknoidal blödning med tecken till likvorcirkulationspåverkan. Främre kommunikantaneurysm som är sannolik blödningskälla.</w:t>
            </w:r>
          </w:p>
        </w:tc>
      </w:tr>
    </w:tbl>
    <w:p w14:paraId="600C99BB" w14:textId="77777777" w:rsidR="00012759" w:rsidRPr="00012759" w:rsidRDefault="00012759" w:rsidP="00012759">
      <w:pPr>
        <w:spacing w:before="0" w:after="0" w:line="240" w:lineRule="auto"/>
        <w:rPr>
          <w:rFonts w:ascii="Arial" w:eastAsia="Calibri" w:hAnsi="Arial" w:cs="Arial"/>
          <w:sz w:val="28"/>
          <w:szCs w:val="28"/>
          <w:lang w:eastAsia="en-US"/>
        </w:rPr>
      </w:pPr>
    </w:p>
    <w:p w14:paraId="5E727778" w14:textId="77777777" w:rsidR="00012759" w:rsidRPr="00012759" w:rsidRDefault="00012759" w:rsidP="00012759">
      <w:pPr>
        <w:autoSpaceDE w:val="0"/>
        <w:autoSpaceDN w:val="0"/>
        <w:adjustRightInd w:val="0"/>
        <w:spacing w:before="0" w:after="0" w:line="240" w:lineRule="auto"/>
        <w:jc w:val="both"/>
        <w:rPr>
          <w:rFonts w:ascii="Arial" w:eastAsia="Calibri" w:hAnsi="Arial" w:cs="Arial"/>
          <w:b/>
          <w:color w:val="000000"/>
          <w:sz w:val="32"/>
          <w:szCs w:val="32"/>
          <w:lang w:eastAsia="en-US"/>
        </w:rPr>
      </w:pPr>
      <w:r w:rsidRPr="00012759">
        <w:rPr>
          <w:rFonts w:ascii="Arial" w:eastAsia="Calibri" w:hAnsi="Arial" w:cs="Arial"/>
          <w:b/>
          <w:color w:val="000000"/>
          <w:sz w:val="32"/>
          <w:szCs w:val="32"/>
          <w:lang w:eastAsia="en-US"/>
        </w:rPr>
        <w:t xml:space="preserve">DT hjärna U och K – typfall </w:t>
      </w:r>
    </w:p>
    <w:tbl>
      <w:tblPr>
        <w:tblStyle w:val="Tabellrutnt2"/>
        <w:tblW w:w="0" w:type="auto"/>
        <w:tblInd w:w="0" w:type="dxa"/>
        <w:tblLook w:val="04A0" w:firstRow="1" w:lastRow="0" w:firstColumn="1" w:lastColumn="0" w:noHBand="0" w:noVBand="1"/>
      </w:tblPr>
      <w:tblGrid>
        <w:gridCol w:w="9056"/>
      </w:tblGrid>
      <w:tr w:rsidR="00012759" w:rsidRPr="00012759" w14:paraId="7D894E65" w14:textId="77777777" w:rsidTr="00012759">
        <w:tc>
          <w:tcPr>
            <w:tcW w:w="9061" w:type="dxa"/>
          </w:tcPr>
          <w:bookmarkStart w:id="30" w:name="Normal_DT_hjärna_U_exempel"/>
          <w:bookmarkStart w:id="31" w:name="Normal_DT_hjärna_U"/>
          <w:p w14:paraId="685E1CF2" w14:textId="77777777" w:rsidR="00012759" w:rsidRPr="00012759" w:rsidRDefault="00012759" w:rsidP="00012759">
            <w:pPr>
              <w:autoSpaceDE w:val="0"/>
              <w:autoSpaceDN w:val="0"/>
              <w:adjustRightInd w:val="0"/>
              <w:spacing w:before="0" w:after="0" w:line="240" w:lineRule="auto"/>
              <w:jc w:val="both"/>
              <w:rPr>
                <w:rFonts w:ascii="Arial" w:eastAsia="Calibri" w:hAnsi="Arial" w:cs="Arial"/>
                <w:b/>
                <w:color w:val="000000"/>
                <w:sz w:val="28"/>
                <w:szCs w:val="28"/>
                <w:lang w:eastAsia="en-US"/>
              </w:rPr>
            </w:pPr>
            <w:r w:rsidRPr="00012759">
              <w:rPr>
                <w:rFonts w:ascii="Arial" w:eastAsia="Calibri" w:hAnsi="Arial" w:cs="Arial"/>
                <w:b/>
                <w:color w:val="000000"/>
                <w:sz w:val="28"/>
                <w:szCs w:val="28"/>
                <w:lang w:eastAsia="en-US"/>
              </w:rPr>
              <w:fldChar w:fldCharType="begin"/>
            </w:r>
            <w:r w:rsidRPr="00012759">
              <w:rPr>
                <w:rFonts w:ascii="Arial" w:eastAsia="Calibri" w:hAnsi="Arial" w:cs="Arial"/>
                <w:b/>
                <w:color w:val="000000"/>
                <w:sz w:val="28"/>
                <w:szCs w:val="28"/>
                <w:lang w:eastAsia="en-US"/>
              </w:rPr>
              <w:instrText xml:space="preserve"> HYPERLINK  \l "Lista_över_exempelutlåtanden" </w:instrText>
            </w:r>
            <w:r w:rsidRPr="00012759">
              <w:rPr>
                <w:rFonts w:ascii="Arial" w:eastAsia="Calibri" w:hAnsi="Arial" w:cs="Arial"/>
                <w:b/>
                <w:color w:val="000000"/>
                <w:sz w:val="28"/>
                <w:szCs w:val="28"/>
                <w:lang w:eastAsia="en-US"/>
              </w:rPr>
              <w:fldChar w:fldCharType="separate"/>
            </w:r>
            <w:r w:rsidRPr="00012759">
              <w:rPr>
                <w:rFonts w:ascii="Arial" w:eastAsia="Calibri" w:hAnsi="Arial" w:cs="Arial"/>
                <w:b/>
                <w:color w:val="0000FF"/>
                <w:sz w:val="28"/>
                <w:szCs w:val="28"/>
                <w:u w:val="single"/>
                <w:lang w:eastAsia="en-US"/>
              </w:rPr>
              <w:t>Normal DT hjärna U</w:t>
            </w:r>
            <w:bookmarkEnd w:id="30"/>
            <w:bookmarkEnd w:id="31"/>
            <w:r w:rsidRPr="00012759">
              <w:rPr>
                <w:rFonts w:ascii="Arial" w:eastAsia="Calibri" w:hAnsi="Arial" w:cs="Arial"/>
                <w:b/>
                <w:color w:val="000000"/>
                <w:sz w:val="28"/>
                <w:szCs w:val="28"/>
                <w:lang w:eastAsia="en-US"/>
              </w:rPr>
              <w:fldChar w:fldCharType="end"/>
            </w:r>
          </w:p>
        </w:tc>
      </w:tr>
      <w:tr w:rsidR="00012759" w:rsidRPr="00012759" w14:paraId="25AA5525" w14:textId="77777777" w:rsidTr="00012759">
        <w:tc>
          <w:tcPr>
            <w:tcW w:w="9061" w:type="dxa"/>
          </w:tcPr>
          <w:p w14:paraId="17917AC5" w14:textId="77777777" w:rsidR="00012759" w:rsidRPr="00F301B8" w:rsidRDefault="00012759" w:rsidP="00012759">
            <w:pPr>
              <w:autoSpaceDE w:val="0"/>
              <w:autoSpaceDN w:val="0"/>
              <w:adjustRightInd w:val="0"/>
              <w:spacing w:before="0" w:after="0" w:line="240" w:lineRule="auto"/>
              <w:jc w:val="both"/>
              <w:rPr>
                <w:rFonts w:ascii="Arial" w:eastAsia="Calibri" w:hAnsi="Arial" w:cs="Arial"/>
                <w:sz w:val="24"/>
                <w:szCs w:val="24"/>
                <w:lang w:eastAsia="en-US"/>
              </w:rPr>
            </w:pPr>
            <w:r w:rsidRPr="00F301B8">
              <w:rPr>
                <w:rFonts w:ascii="Arial" w:eastAsia="Calibri" w:hAnsi="Arial" w:cs="Arial"/>
                <w:color w:val="000000"/>
                <w:sz w:val="24"/>
                <w:szCs w:val="24"/>
                <w:lang w:eastAsia="en-US"/>
              </w:rPr>
              <w:t>Ingen intrakraniell blödning. Inga tecken till intrakraniell expansivitet. Inga tecken till färsk ischemisk lesion. Ingen påvisad skelettskada.</w:t>
            </w:r>
          </w:p>
          <w:p w14:paraId="431F97A1" w14:textId="77777777" w:rsidR="00012759" w:rsidRPr="00F301B8" w:rsidRDefault="00012759" w:rsidP="00012759">
            <w:pPr>
              <w:autoSpaceDE w:val="0"/>
              <w:autoSpaceDN w:val="0"/>
              <w:adjustRightInd w:val="0"/>
              <w:spacing w:before="0" w:after="0" w:line="240" w:lineRule="auto"/>
              <w:jc w:val="both"/>
              <w:rPr>
                <w:rFonts w:ascii="Arial" w:eastAsia="Calibri" w:hAnsi="Arial" w:cs="Arial"/>
                <w:color w:val="000000"/>
                <w:sz w:val="24"/>
                <w:szCs w:val="24"/>
                <w:lang w:eastAsia="en-US"/>
              </w:rPr>
            </w:pPr>
          </w:p>
          <w:p w14:paraId="2E08E0F1" w14:textId="77777777" w:rsidR="00012759" w:rsidRPr="00012759" w:rsidRDefault="00012759" w:rsidP="00012759">
            <w:pPr>
              <w:autoSpaceDE w:val="0"/>
              <w:autoSpaceDN w:val="0"/>
              <w:adjustRightInd w:val="0"/>
              <w:spacing w:before="0" w:after="0" w:line="240" w:lineRule="auto"/>
              <w:jc w:val="both"/>
              <w:rPr>
                <w:rFonts w:ascii="Arial" w:eastAsia="Calibri" w:hAnsi="Arial" w:cs="Arial"/>
                <w:color w:val="000000"/>
                <w:lang w:eastAsia="en-US"/>
              </w:rPr>
            </w:pPr>
            <w:r w:rsidRPr="00F301B8">
              <w:rPr>
                <w:rFonts w:ascii="Arial" w:eastAsia="Calibri" w:hAnsi="Arial" w:cs="Arial"/>
                <w:b/>
                <w:color w:val="000000"/>
                <w:sz w:val="24"/>
                <w:szCs w:val="24"/>
                <w:lang w:eastAsia="en-US"/>
              </w:rPr>
              <w:t xml:space="preserve">Bedömning: </w:t>
            </w:r>
            <w:r w:rsidRPr="00F301B8">
              <w:rPr>
                <w:rFonts w:ascii="Arial" w:eastAsia="Calibri" w:hAnsi="Arial" w:cs="Arial"/>
                <w:color w:val="000000"/>
                <w:sz w:val="24"/>
                <w:szCs w:val="24"/>
                <w:lang w:eastAsia="en-US"/>
              </w:rPr>
              <w:t>Inget avvikande</w:t>
            </w:r>
            <w:r w:rsidRPr="00012759">
              <w:rPr>
                <w:rFonts w:ascii="Arial" w:eastAsia="Calibri" w:hAnsi="Arial" w:cs="Arial"/>
                <w:lang w:eastAsia="en-US"/>
              </w:rPr>
              <w:t>.</w:t>
            </w:r>
          </w:p>
        </w:tc>
      </w:tr>
      <w:bookmarkStart w:id="32" w:name="Normal_DT_hjärna_K_exempel"/>
      <w:tr w:rsidR="00012759" w:rsidRPr="00012759" w14:paraId="667395AB" w14:textId="77777777" w:rsidTr="00012759">
        <w:tc>
          <w:tcPr>
            <w:tcW w:w="9061" w:type="dxa"/>
          </w:tcPr>
          <w:p w14:paraId="12912CE2" w14:textId="77777777" w:rsidR="00012759" w:rsidRPr="00012759" w:rsidRDefault="00012759" w:rsidP="00012759">
            <w:pPr>
              <w:autoSpaceDE w:val="0"/>
              <w:autoSpaceDN w:val="0"/>
              <w:adjustRightInd w:val="0"/>
              <w:spacing w:before="0" w:after="0" w:line="240" w:lineRule="auto"/>
              <w:jc w:val="both"/>
              <w:rPr>
                <w:rFonts w:ascii="Arial" w:eastAsia="Calibri" w:hAnsi="Arial" w:cs="Arial"/>
                <w:color w:val="000000"/>
                <w:lang w:eastAsia="en-US"/>
              </w:rPr>
            </w:pPr>
            <w:r w:rsidRPr="00012759">
              <w:rPr>
                <w:rFonts w:ascii="Arial" w:eastAsia="Calibri" w:hAnsi="Arial" w:cs="Arial"/>
                <w:b/>
                <w:color w:val="000000"/>
                <w:sz w:val="28"/>
                <w:szCs w:val="28"/>
                <w:lang w:eastAsia="en-US"/>
              </w:rPr>
              <w:fldChar w:fldCharType="begin"/>
            </w:r>
            <w:r w:rsidRPr="00012759">
              <w:rPr>
                <w:rFonts w:ascii="Arial" w:eastAsia="Calibri" w:hAnsi="Arial" w:cs="Arial"/>
                <w:b/>
                <w:color w:val="000000"/>
                <w:sz w:val="28"/>
                <w:szCs w:val="28"/>
                <w:lang w:eastAsia="en-US"/>
              </w:rPr>
              <w:instrText xml:space="preserve"> HYPERLINK  \l "Lista_över_exempelutlåtanden" </w:instrText>
            </w:r>
            <w:r w:rsidRPr="00012759">
              <w:rPr>
                <w:rFonts w:ascii="Arial" w:eastAsia="Calibri" w:hAnsi="Arial" w:cs="Arial"/>
                <w:b/>
                <w:color w:val="000000"/>
                <w:sz w:val="28"/>
                <w:szCs w:val="28"/>
                <w:lang w:eastAsia="en-US"/>
              </w:rPr>
              <w:fldChar w:fldCharType="separate"/>
            </w:r>
            <w:r w:rsidRPr="00012759">
              <w:rPr>
                <w:rFonts w:ascii="Arial" w:eastAsia="Calibri" w:hAnsi="Arial" w:cs="Arial"/>
                <w:b/>
                <w:color w:val="0000FF"/>
                <w:sz w:val="28"/>
                <w:szCs w:val="28"/>
                <w:u w:val="single"/>
                <w:lang w:eastAsia="en-US"/>
              </w:rPr>
              <w:t>Normal DT hjärna K</w:t>
            </w:r>
            <w:bookmarkEnd w:id="32"/>
            <w:r w:rsidRPr="00012759">
              <w:rPr>
                <w:rFonts w:ascii="Arial" w:eastAsia="Calibri" w:hAnsi="Arial" w:cs="Arial"/>
                <w:b/>
                <w:color w:val="000000"/>
                <w:sz w:val="28"/>
                <w:szCs w:val="28"/>
                <w:lang w:eastAsia="en-US"/>
              </w:rPr>
              <w:fldChar w:fldCharType="end"/>
            </w:r>
          </w:p>
        </w:tc>
      </w:tr>
      <w:tr w:rsidR="00012759" w:rsidRPr="00012759" w14:paraId="6AFF2C3F" w14:textId="77777777" w:rsidTr="00012759">
        <w:tc>
          <w:tcPr>
            <w:tcW w:w="9061" w:type="dxa"/>
          </w:tcPr>
          <w:p w14:paraId="7B41AA78" w14:textId="77777777" w:rsidR="00012759" w:rsidRPr="00F301B8" w:rsidRDefault="00012759" w:rsidP="00012759">
            <w:pPr>
              <w:autoSpaceDE w:val="0"/>
              <w:autoSpaceDN w:val="0"/>
              <w:adjustRightInd w:val="0"/>
              <w:spacing w:before="0" w:after="0" w:line="240" w:lineRule="auto"/>
              <w:jc w:val="both"/>
              <w:rPr>
                <w:rFonts w:ascii="Arial" w:eastAsia="Calibri" w:hAnsi="Arial" w:cs="Arial"/>
                <w:sz w:val="24"/>
                <w:szCs w:val="24"/>
                <w:lang w:eastAsia="en-US"/>
              </w:rPr>
            </w:pPr>
            <w:r w:rsidRPr="00F301B8">
              <w:rPr>
                <w:rFonts w:ascii="Arial" w:eastAsia="Calibri" w:hAnsi="Arial" w:cs="Arial"/>
                <w:color w:val="000000"/>
                <w:sz w:val="24"/>
                <w:szCs w:val="24"/>
                <w:lang w:eastAsia="en-US"/>
              </w:rPr>
              <w:t>Inga tecken till intrakraniell expansivitet. Inga påvisade kortikala förändringar eller vitsubstansförändringar. Ingen avvikande kontrastuppladdning.</w:t>
            </w:r>
          </w:p>
          <w:p w14:paraId="2135A645" w14:textId="77777777" w:rsidR="00012759" w:rsidRPr="00F301B8" w:rsidRDefault="00012759" w:rsidP="00012759">
            <w:pPr>
              <w:autoSpaceDE w:val="0"/>
              <w:autoSpaceDN w:val="0"/>
              <w:adjustRightInd w:val="0"/>
              <w:spacing w:before="0" w:after="0" w:line="240" w:lineRule="auto"/>
              <w:jc w:val="both"/>
              <w:rPr>
                <w:rFonts w:ascii="Arial" w:eastAsia="Calibri" w:hAnsi="Arial" w:cs="Arial"/>
                <w:color w:val="000000"/>
                <w:sz w:val="24"/>
                <w:szCs w:val="24"/>
                <w:lang w:eastAsia="en-US"/>
              </w:rPr>
            </w:pPr>
          </w:p>
          <w:p w14:paraId="22387577" w14:textId="77777777" w:rsidR="00012759" w:rsidRPr="00012759" w:rsidRDefault="00012759" w:rsidP="00012759">
            <w:pPr>
              <w:autoSpaceDE w:val="0"/>
              <w:autoSpaceDN w:val="0"/>
              <w:adjustRightInd w:val="0"/>
              <w:spacing w:before="0" w:after="0" w:line="240" w:lineRule="auto"/>
              <w:jc w:val="both"/>
              <w:rPr>
                <w:rFonts w:ascii="Arial" w:eastAsia="Calibri" w:hAnsi="Arial" w:cs="Arial"/>
                <w:color w:val="000000"/>
                <w:lang w:eastAsia="en-US"/>
              </w:rPr>
            </w:pPr>
            <w:r w:rsidRPr="00F301B8">
              <w:rPr>
                <w:rFonts w:ascii="Arial" w:eastAsia="Calibri" w:hAnsi="Arial" w:cs="Arial"/>
                <w:b/>
                <w:color w:val="000000"/>
                <w:sz w:val="24"/>
                <w:szCs w:val="24"/>
                <w:lang w:eastAsia="en-US"/>
              </w:rPr>
              <w:t xml:space="preserve">Bedömning: </w:t>
            </w:r>
            <w:r w:rsidRPr="00F301B8">
              <w:rPr>
                <w:rFonts w:ascii="Arial" w:eastAsia="Calibri" w:hAnsi="Arial" w:cs="Arial"/>
                <w:color w:val="000000"/>
                <w:sz w:val="24"/>
                <w:szCs w:val="24"/>
                <w:lang w:eastAsia="en-US"/>
              </w:rPr>
              <w:t>Inget avvikande</w:t>
            </w:r>
            <w:r w:rsidRPr="00F301B8">
              <w:rPr>
                <w:rFonts w:ascii="Arial" w:eastAsia="Calibri" w:hAnsi="Arial" w:cs="Arial"/>
                <w:sz w:val="24"/>
                <w:szCs w:val="24"/>
                <w:lang w:eastAsia="en-US"/>
              </w:rPr>
              <w:t>.</w:t>
            </w:r>
          </w:p>
        </w:tc>
      </w:tr>
      <w:bookmarkStart w:id="33" w:name="DT_hjärna_K_Intraaxial_expansivitet_exem"/>
      <w:tr w:rsidR="00012759" w:rsidRPr="00012759" w14:paraId="7E157CA7" w14:textId="77777777" w:rsidTr="00012759">
        <w:tc>
          <w:tcPr>
            <w:tcW w:w="9061" w:type="dxa"/>
          </w:tcPr>
          <w:p w14:paraId="5A515ACE" w14:textId="77777777" w:rsidR="00012759" w:rsidRPr="00012759" w:rsidRDefault="00012759" w:rsidP="00012759">
            <w:pPr>
              <w:autoSpaceDE w:val="0"/>
              <w:autoSpaceDN w:val="0"/>
              <w:adjustRightInd w:val="0"/>
              <w:spacing w:before="0" w:after="0" w:line="240" w:lineRule="auto"/>
              <w:jc w:val="both"/>
              <w:rPr>
                <w:rFonts w:ascii="Arial" w:eastAsia="Calibri" w:hAnsi="Arial" w:cs="Arial"/>
                <w:b/>
                <w:color w:val="000000"/>
                <w:sz w:val="28"/>
                <w:szCs w:val="28"/>
                <w:lang w:eastAsia="en-US"/>
              </w:rPr>
            </w:pPr>
            <w:r w:rsidRPr="00012759">
              <w:rPr>
                <w:rFonts w:ascii="Arial" w:eastAsia="Calibri" w:hAnsi="Arial" w:cs="Arial"/>
                <w:b/>
                <w:color w:val="000000"/>
                <w:sz w:val="28"/>
                <w:szCs w:val="28"/>
                <w:lang w:eastAsia="en-US"/>
              </w:rPr>
              <w:fldChar w:fldCharType="begin"/>
            </w:r>
            <w:r w:rsidRPr="00012759">
              <w:rPr>
                <w:rFonts w:ascii="Arial" w:eastAsia="Calibri" w:hAnsi="Arial" w:cs="Arial"/>
                <w:b/>
                <w:color w:val="000000"/>
                <w:sz w:val="28"/>
                <w:szCs w:val="28"/>
                <w:lang w:eastAsia="en-US"/>
              </w:rPr>
              <w:instrText xml:space="preserve"> HYPERLINK  \l "Lista_över_exempelutlåtanden" </w:instrText>
            </w:r>
            <w:r w:rsidRPr="00012759">
              <w:rPr>
                <w:rFonts w:ascii="Arial" w:eastAsia="Calibri" w:hAnsi="Arial" w:cs="Arial"/>
                <w:b/>
                <w:color w:val="000000"/>
                <w:sz w:val="28"/>
                <w:szCs w:val="28"/>
                <w:lang w:eastAsia="en-US"/>
              </w:rPr>
              <w:fldChar w:fldCharType="separate"/>
            </w:r>
            <w:r w:rsidRPr="00012759">
              <w:rPr>
                <w:rFonts w:ascii="Arial" w:eastAsia="Calibri" w:hAnsi="Arial" w:cs="Arial"/>
                <w:b/>
                <w:color w:val="0000FF"/>
                <w:sz w:val="28"/>
                <w:szCs w:val="28"/>
                <w:u w:val="single"/>
                <w:lang w:eastAsia="en-US"/>
              </w:rPr>
              <w:t>D</w:t>
            </w:r>
            <w:r w:rsidRPr="00012759">
              <w:rPr>
                <w:rFonts w:ascii="Arial" w:eastAsia="Calibri" w:hAnsi="Arial" w:cs="Arial"/>
                <w:b/>
                <w:color w:val="0000FF"/>
                <w:sz w:val="28"/>
                <w:szCs w:val="28"/>
                <w:u w:val="single"/>
              </w:rPr>
              <w:t>T h</w:t>
            </w:r>
            <w:r w:rsidRPr="00012759">
              <w:rPr>
                <w:rFonts w:ascii="Arial" w:eastAsia="Calibri" w:hAnsi="Arial" w:cs="Arial"/>
                <w:b/>
                <w:color w:val="0000FF"/>
                <w:sz w:val="28"/>
                <w:szCs w:val="28"/>
                <w:u w:val="single"/>
                <w:lang w:eastAsia="en-US"/>
              </w:rPr>
              <w:t>järna K: Intraaxial expansivitet</w:t>
            </w:r>
            <w:bookmarkEnd w:id="33"/>
            <w:r w:rsidRPr="00012759">
              <w:rPr>
                <w:rFonts w:ascii="Arial" w:eastAsia="Calibri" w:hAnsi="Arial" w:cs="Arial"/>
                <w:b/>
                <w:color w:val="000000"/>
                <w:sz w:val="28"/>
                <w:szCs w:val="28"/>
                <w:lang w:eastAsia="en-US"/>
              </w:rPr>
              <w:fldChar w:fldCharType="end"/>
            </w:r>
          </w:p>
        </w:tc>
      </w:tr>
      <w:tr w:rsidR="00012759" w:rsidRPr="00012759" w14:paraId="2532BD6E" w14:textId="77777777" w:rsidTr="00012759">
        <w:tc>
          <w:tcPr>
            <w:tcW w:w="9061" w:type="dxa"/>
          </w:tcPr>
          <w:p w14:paraId="195C217C" w14:textId="77777777" w:rsidR="00012759" w:rsidRPr="00F301B8" w:rsidRDefault="00012759" w:rsidP="00012759">
            <w:pPr>
              <w:autoSpaceDE w:val="0"/>
              <w:autoSpaceDN w:val="0"/>
              <w:adjustRightInd w:val="0"/>
              <w:spacing w:before="0" w:after="0" w:line="240" w:lineRule="auto"/>
              <w:jc w:val="both"/>
              <w:rPr>
                <w:rFonts w:ascii="Arial" w:eastAsia="Calibri" w:hAnsi="Arial" w:cs="Arial"/>
                <w:sz w:val="24"/>
                <w:szCs w:val="24"/>
                <w:lang w:eastAsia="en-US"/>
              </w:rPr>
            </w:pPr>
            <w:r w:rsidRPr="00F301B8">
              <w:rPr>
                <w:rFonts w:ascii="Arial" w:eastAsia="Calibri" w:hAnsi="Arial" w:cs="Arial"/>
                <w:color w:val="000000"/>
                <w:sz w:val="24"/>
                <w:szCs w:val="24"/>
                <w:lang w:eastAsia="en-US"/>
              </w:rPr>
              <w:t>Frontalt vänster finns en 3 x 2 x 2 cm stor, intraaxial expansivitet med perifer kontrastupladdning. Uttalade perifokala vitsubstansförändringar och uttalad svullnad. Fokal expansiv effekt med kompression av vänster sidoventrikel och överskjutning av medellinjestrukturer 0,5 cm åt höger.</w:t>
            </w:r>
          </w:p>
          <w:p w14:paraId="7E7D4D9D" w14:textId="77777777" w:rsidR="00012759" w:rsidRPr="00F301B8" w:rsidRDefault="00012759" w:rsidP="00012759">
            <w:pPr>
              <w:autoSpaceDE w:val="0"/>
              <w:autoSpaceDN w:val="0"/>
              <w:adjustRightInd w:val="0"/>
              <w:spacing w:before="0" w:after="0" w:line="240" w:lineRule="auto"/>
              <w:jc w:val="both"/>
              <w:rPr>
                <w:rFonts w:ascii="Arial" w:eastAsia="Calibri" w:hAnsi="Arial" w:cs="Arial"/>
                <w:color w:val="000000"/>
                <w:sz w:val="24"/>
                <w:szCs w:val="24"/>
                <w:lang w:eastAsia="en-US"/>
              </w:rPr>
            </w:pPr>
          </w:p>
          <w:p w14:paraId="28176963" w14:textId="77777777" w:rsidR="00012759" w:rsidRPr="00012759" w:rsidRDefault="00012759" w:rsidP="00012759">
            <w:pPr>
              <w:autoSpaceDE w:val="0"/>
              <w:autoSpaceDN w:val="0"/>
              <w:adjustRightInd w:val="0"/>
              <w:spacing w:before="0" w:after="0" w:line="240" w:lineRule="auto"/>
              <w:jc w:val="both"/>
              <w:rPr>
                <w:rFonts w:ascii="Arial" w:eastAsia="Calibri" w:hAnsi="Arial" w:cs="Arial"/>
                <w:color w:val="000000"/>
                <w:lang w:eastAsia="en-US"/>
              </w:rPr>
            </w:pPr>
            <w:r w:rsidRPr="00F301B8">
              <w:rPr>
                <w:rFonts w:ascii="Arial" w:eastAsia="Calibri" w:hAnsi="Arial" w:cs="Arial"/>
                <w:b/>
                <w:color w:val="000000"/>
                <w:sz w:val="24"/>
                <w:szCs w:val="24"/>
                <w:lang w:eastAsia="en-US"/>
              </w:rPr>
              <w:t>Bedömning:</w:t>
            </w:r>
            <w:r w:rsidRPr="00F301B8">
              <w:rPr>
                <w:rFonts w:ascii="Arial" w:eastAsia="Calibri" w:hAnsi="Arial" w:cs="Arial"/>
                <w:color w:val="000000"/>
                <w:sz w:val="24"/>
                <w:szCs w:val="24"/>
                <w:lang w:eastAsia="en-US"/>
              </w:rPr>
              <w:t xml:space="preserve"> Intrakraniell, intraaxial expansivitet. I första hand glial tumör men abscess kan inte uteslutas.</w:t>
            </w:r>
            <w:r w:rsidRPr="00012759">
              <w:rPr>
                <w:rFonts w:ascii="Arial" w:eastAsia="Calibri" w:hAnsi="Arial" w:cs="Arial"/>
                <w:color w:val="000000"/>
                <w:lang w:eastAsia="en-US"/>
              </w:rPr>
              <w:t xml:space="preserve"> </w:t>
            </w:r>
          </w:p>
        </w:tc>
      </w:tr>
      <w:bookmarkStart w:id="34" w:name="DT_hjärna_K_Extraaxial_expansivitet_exem" w:colFirst="0" w:colLast="0"/>
      <w:tr w:rsidR="00012759" w:rsidRPr="00012759" w14:paraId="77BAAABA" w14:textId="77777777" w:rsidTr="00012759">
        <w:tc>
          <w:tcPr>
            <w:tcW w:w="9061" w:type="dxa"/>
          </w:tcPr>
          <w:p w14:paraId="2699DCDC" w14:textId="77777777" w:rsidR="00012759" w:rsidRPr="00012759" w:rsidRDefault="00012759" w:rsidP="00012759">
            <w:pPr>
              <w:autoSpaceDE w:val="0"/>
              <w:autoSpaceDN w:val="0"/>
              <w:adjustRightInd w:val="0"/>
              <w:spacing w:before="0" w:after="0" w:line="240" w:lineRule="auto"/>
              <w:jc w:val="both"/>
              <w:rPr>
                <w:rFonts w:ascii="Arial" w:eastAsia="Calibri" w:hAnsi="Arial" w:cs="Arial"/>
                <w:b/>
                <w:color w:val="000000"/>
                <w:sz w:val="28"/>
                <w:szCs w:val="28"/>
                <w:lang w:eastAsia="en-US"/>
              </w:rPr>
            </w:pPr>
            <w:r w:rsidRPr="00012759">
              <w:rPr>
                <w:rFonts w:ascii="Arial" w:eastAsia="Calibri" w:hAnsi="Arial" w:cs="Arial"/>
                <w:b/>
                <w:color w:val="000000"/>
                <w:sz w:val="28"/>
                <w:szCs w:val="28"/>
                <w:lang w:eastAsia="en-US"/>
              </w:rPr>
              <w:fldChar w:fldCharType="begin"/>
            </w:r>
            <w:r w:rsidRPr="00012759">
              <w:rPr>
                <w:rFonts w:ascii="Arial" w:eastAsia="Calibri" w:hAnsi="Arial" w:cs="Arial"/>
                <w:b/>
                <w:color w:val="000000"/>
                <w:sz w:val="28"/>
                <w:szCs w:val="28"/>
                <w:lang w:eastAsia="en-US"/>
              </w:rPr>
              <w:instrText xml:space="preserve"> HYPERLINK  \l "Lista_över_exempelutlåtanden" </w:instrText>
            </w:r>
            <w:r w:rsidRPr="00012759">
              <w:rPr>
                <w:rFonts w:ascii="Arial" w:eastAsia="Calibri" w:hAnsi="Arial" w:cs="Arial"/>
                <w:b/>
                <w:color w:val="000000"/>
                <w:sz w:val="28"/>
                <w:szCs w:val="28"/>
                <w:lang w:eastAsia="en-US"/>
              </w:rPr>
              <w:fldChar w:fldCharType="separate"/>
            </w:r>
            <w:r w:rsidRPr="00012759">
              <w:rPr>
                <w:rFonts w:ascii="Arial" w:eastAsia="Calibri" w:hAnsi="Arial" w:cs="Arial"/>
                <w:b/>
                <w:color w:val="0000FF"/>
                <w:sz w:val="28"/>
                <w:szCs w:val="28"/>
                <w:u w:val="single"/>
                <w:lang w:eastAsia="en-US"/>
              </w:rPr>
              <w:t>DT hjärna K: Extraaxial expansivitet</w:t>
            </w:r>
            <w:r w:rsidRPr="00012759">
              <w:rPr>
                <w:rFonts w:ascii="Arial" w:eastAsia="Calibri" w:hAnsi="Arial" w:cs="Arial"/>
                <w:b/>
                <w:color w:val="000000"/>
                <w:sz w:val="28"/>
                <w:szCs w:val="28"/>
                <w:lang w:eastAsia="en-US"/>
              </w:rPr>
              <w:fldChar w:fldCharType="end"/>
            </w:r>
          </w:p>
        </w:tc>
      </w:tr>
      <w:bookmarkEnd w:id="34"/>
      <w:tr w:rsidR="00012759" w:rsidRPr="00012759" w14:paraId="506D002C" w14:textId="77777777" w:rsidTr="00012759">
        <w:tc>
          <w:tcPr>
            <w:tcW w:w="9061" w:type="dxa"/>
          </w:tcPr>
          <w:p w14:paraId="4F34945C" w14:textId="77777777" w:rsidR="00012759" w:rsidRPr="00F301B8" w:rsidRDefault="00012759" w:rsidP="00012759">
            <w:pPr>
              <w:autoSpaceDE w:val="0"/>
              <w:autoSpaceDN w:val="0"/>
              <w:adjustRightInd w:val="0"/>
              <w:spacing w:before="0" w:after="0" w:line="240" w:lineRule="auto"/>
              <w:jc w:val="both"/>
              <w:rPr>
                <w:rFonts w:ascii="Arial" w:eastAsia="Calibri" w:hAnsi="Arial" w:cs="Arial"/>
                <w:sz w:val="24"/>
                <w:szCs w:val="24"/>
                <w:lang w:eastAsia="en-US"/>
              </w:rPr>
            </w:pPr>
            <w:r w:rsidRPr="00F301B8">
              <w:rPr>
                <w:rFonts w:ascii="Arial" w:eastAsia="Calibri" w:hAnsi="Arial" w:cs="Arial"/>
                <w:color w:val="000000"/>
                <w:sz w:val="24"/>
                <w:szCs w:val="24"/>
                <w:lang w:eastAsia="en-US"/>
              </w:rPr>
              <w:t>I främre skallgropen vänster finns en 3 x 2 x 2 cm stor, extraaxial expansivitet med homogen kontrastupladdning. Fokal expansiv effekt med kompression av sulci och vänster sidoventrikels frontalhorn. Överskjutning av främre medellinjestrukturer 0,5 cm åt höger. Måttliga perifokala vitsubstansförändringar.</w:t>
            </w:r>
          </w:p>
          <w:p w14:paraId="2F2C71C1" w14:textId="77777777" w:rsidR="00012759" w:rsidRPr="00F301B8" w:rsidRDefault="00012759" w:rsidP="00012759">
            <w:pPr>
              <w:autoSpaceDE w:val="0"/>
              <w:autoSpaceDN w:val="0"/>
              <w:adjustRightInd w:val="0"/>
              <w:spacing w:before="0" w:after="0" w:line="240" w:lineRule="auto"/>
              <w:jc w:val="both"/>
              <w:rPr>
                <w:rFonts w:ascii="Arial" w:eastAsia="Calibri" w:hAnsi="Arial" w:cs="Arial"/>
                <w:color w:val="000000"/>
                <w:sz w:val="24"/>
                <w:szCs w:val="24"/>
                <w:lang w:eastAsia="en-US"/>
              </w:rPr>
            </w:pPr>
          </w:p>
          <w:p w14:paraId="5714B4E8" w14:textId="77777777" w:rsidR="00012759" w:rsidRPr="00012759" w:rsidRDefault="00012759" w:rsidP="00012759">
            <w:pPr>
              <w:autoSpaceDE w:val="0"/>
              <w:autoSpaceDN w:val="0"/>
              <w:adjustRightInd w:val="0"/>
              <w:spacing w:before="0" w:after="0" w:line="240" w:lineRule="auto"/>
              <w:jc w:val="both"/>
              <w:rPr>
                <w:rFonts w:ascii="Arial" w:eastAsia="Calibri" w:hAnsi="Arial" w:cs="Arial"/>
                <w:color w:val="000000"/>
                <w:lang w:eastAsia="en-US"/>
              </w:rPr>
            </w:pPr>
            <w:r w:rsidRPr="00F301B8">
              <w:rPr>
                <w:rFonts w:ascii="Arial" w:eastAsia="Calibri" w:hAnsi="Arial" w:cs="Arial"/>
                <w:b/>
                <w:color w:val="000000"/>
                <w:sz w:val="24"/>
                <w:szCs w:val="24"/>
                <w:lang w:eastAsia="en-US"/>
              </w:rPr>
              <w:t>Bedömning:</w:t>
            </w:r>
            <w:r w:rsidRPr="00F301B8">
              <w:rPr>
                <w:rFonts w:ascii="Arial" w:eastAsia="Calibri" w:hAnsi="Arial" w:cs="Arial"/>
                <w:color w:val="000000"/>
                <w:sz w:val="24"/>
                <w:szCs w:val="24"/>
                <w:lang w:eastAsia="en-US"/>
              </w:rPr>
              <w:t xml:space="preserve"> Intrakraniell, extraaxial expansivitet. I första hand meningeom.</w:t>
            </w:r>
          </w:p>
        </w:tc>
      </w:tr>
    </w:tbl>
    <w:p w14:paraId="00AC744D" w14:textId="77777777" w:rsidR="00012759" w:rsidRPr="00012759" w:rsidRDefault="00012759" w:rsidP="00012759">
      <w:pPr>
        <w:spacing w:before="0" w:after="0" w:line="240" w:lineRule="auto"/>
        <w:rPr>
          <w:rFonts w:ascii="Arial" w:eastAsia="Calibri" w:hAnsi="Arial" w:cs="Arial"/>
          <w:sz w:val="28"/>
          <w:szCs w:val="28"/>
          <w:lang w:eastAsia="en-US"/>
        </w:rPr>
      </w:pPr>
    </w:p>
    <w:p w14:paraId="72F6590E" w14:textId="77777777" w:rsidR="00012759" w:rsidRDefault="00012759" w:rsidP="00012759">
      <w:pPr>
        <w:autoSpaceDE w:val="0"/>
        <w:autoSpaceDN w:val="0"/>
        <w:adjustRightInd w:val="0"/>
        <w:spacing w:before="0" w:after="0" w:line="240" w:lineRule="auto"/>
        <w:jc w:val="both"/>
        <w:rPr>
          <w:rFonts w:ascii="Arial" w:eastAsia="Calibri" w:hAnsi="Arial" w:cs="Arial"/>
          <w:b/>
          <w:color w:val="000000"/>
          <w:sz w:val="32"/>
          <w:szCs w:val="32"/>
          <w:lang w:eastAsia="en-US"/>
        </w:rPr>
      </w:pPr>
    </w:p>
    <w:p w14:paraId="68FA2077" w14:textId="77777777" w:rsidR="00F301B8" w:rsidRDefault="00F301B8" w:rsidP="00012759">
      <w:pPr>
        <w:autoSpaceDE w:val="0"/>
        <w:autoSpaceDN w:val="0"/>
        <w:adjustRightInd w:val="0"/>
        <w:spacing w:before="0" w:after="0" w:line="240" w:lineRule="auto"/>
        <w:jc w:val="both"/>
        <w:rPr>
          <w:rFonts w:ascii="Arial" w:eastAsia="Calibri" w:hAnsi="Arial" w:cs="Arial"/>
          <w:b/>
          <w:color w:val="000000"/>
          <w:sz w:val="32"/>
          <w:szCs w:val="32"/>
          <w:lang w:eastAsia="en-US"/>
        </w:rPr>
      </w:pPr>
    </w:p>
    <w:p w14:paraId="5EBC6D44" w14:textId="77777777" w:rsidR="00F301B8" w:rsidRPr="00012759" w:rsidRDefault="00F301B8" w:rsidP="00012759">
      <w:pPr>
        <w:autoSpaceDE w:val="0"/>
        <w:autoSpaceDN w:val="0"/>
        <w:adjustRightInd w:val="0"/>
        <w:spacing w:before="0" w:after="0" w:line="240" w:lineRule="auto"/>
        <w:jc w:val="both"/>
        <w:rPr>
          <w:rFonts w:ascii="Arial" w:eastAsia="Calibri" w:hAnsi="Arial" w:cs="Arial"/>
          <w:b/>
          <w:color w:val="000000"/>
          <w:sz w:val="32"/>
          <w:szCs w:val="32"/>
          <w:lang w:eastAsia="en-US"/>
        </w:rPr>
      </w:pPr>
    </w:p>
    <w:p w14:paraId="6FC358EF" w14:textId="77777777" w:rsidR="00012759" w:rsidRPr="00012759" w:rsidRDefault="00012759" w:rsidP="00012759">
      <w:pPr>
        <w:autoSpaceDE w:val="0"/>
        <w:autoSpaceDN w:val="0"/>
        <w:adjustRightInd w:val="0"/>
        <w:spacing w:before="0" w:after="0" w:line="240" w:lineRule="auto"/>
        <w:jc w:val="both"/>
        <w:rPr>
          <w:rFonts w:ascii="Arial" w:eastAsia="Calibri" w:hAnsi="Arial" w:cs="Arial"/>
          <w:b/>
          <w:color w:val="000000"/>
          <w:sz w:val="32"/>
          <w:szCs w:val="32"/>
          <w:lang w:eastAsia="en-US"/>
        </w:rPr>
      </w:pPr>
      <w:r w:rsidRPr="00012759">
        <w:rPr>
          <w:rFonts w:ascii="Arial" w:eastAsia="Calibri" w:hAnsi="Arial" w:cs="Arial"/>
          <w:b/>
          <w:color w:val="000000"/>
          <w:sz w:val="32"/>
          <w:szCs w:val="32"/>
          <w:lang w:eastAsia="en-US"/>
        </w:rPr>
        <w:lastRenderedPageBreak/>
        <w:t>DT hals K</w:t>
      </w:r>
    </w:p>
    <w:tbl>
      <w:tblPr>
        <w:tblStyle w:val="Tabellrutnt2"/>
        <w:tblW w:w="0" w:type="auto"/>
        <w:tblInd w:w="0" w:type="dxa"/>
        <w:tblLook w:val="04A0" w:firstRow="1" w:lastRow="0" w:firstColumn="1" w:lastColumn="0" w:noHBand="0" w:noVBand="1"/>
      </w:tblPr>
      <w:tblGrid>
        <w:gridCol w:w="9056"/>
      </w:tblGrid>
      <w:tr w:rsidR="00012759" w:rsidRPr="00012759" w14:paraId="573F904B" w14:textId="77777777" w:rsidTr="00012759">
        <w:tc>
          <w:tcPr>
            <w:tcW w:w="9061" w:type="dxa"/>
          </w:tcPr>
          <w:bookmarkStart w:id="35" w:name="Normalt_fynd_DT_hals_K_exemp"/>
          <w:p w14:paraId="3437AEF4" w14:textId="77777777" w:rsidR="00012759" w:rsidRPr="00012759" w:rsidRDefault="00012759" w:rsidP="00012759">
            <w:pPr>
              <w:spacing w:before="0" w:after="0" w:line="240" w:lineRule="auto"/>
              <w:jc w:val="both"/>
              <w:rPr>
                <w:rFonts w:ascii="Times New Roman" w:hAnsi="Times New Roman"/>
              </w:rPr>
            </w:pPr>
            <w:r w:rsidRPr="00012759">
              <w:rPr>
                <w:rFonts w:ascii="Arial" w:hAnsi="Arial" w:cs="Arial"/>
                <w:b/>
                <w:sz w:val="28"/>
                <w:szCs w:val="28"/>
              </w:rPr>
              <w:fldChar w:fldCharType="begin"/>
            </w:r>
            <w:r w:rsidRPr="00012759">
              <w:rPr>
                <w:rFonts w:ascii="Arial" w:hAnsi="Arial" w:cs="Arial"/>
                <w:b/>
                <w:sz w:val="28"/>
                <w:szCs w:val="28"/>
              </w:rPr>
              <w:instrText xml:space="preserve"> HYPERLINK  \l "Lista_över_exempelutlåtanden" </w:instrText>
            </w:r>
            <w:r w:rsidRPr="00012759">
              <w:rPr>
                <w:rFonts w:ascii="Arial" w:hAnsi="Arial" w:cs="Arial"/>
                <w:b/>
                <w:sz w:val="28"/>
                <w:szCs w:val="28"/>
              </w:rPr>
              <w:fldChar w:fldCharType="separate"/>
            </w:r>
            <w:r w:rsidRPr="00012759">
              <w:rPr>
                <w:rFonts w:ascii="Arial" w:hAnsi="Arial" w:cs="Arial"/>
                <w:b/>
                <w:color w:val="0000FF"/>
                <w:sz w:val="28"/>
                <w:szCs w:val="28"/>
                <w:u w:val="single"/>
              </w:rPr>
              <w:t>Normalt fynd</w:t>
            </w:r>
            <w:bookmarkEnd w:id="35"/>
            <w:r w:rsidRPr="00012759">
              <w:rPr>
                <w:rFonts w:ascii="Arial" w:hAnsi="Arial" w:cs="Arial"/>
                <w:b/>
                <w:sz w:val="28"/>
                <w:szCs w:val="28"/>
              </w:rPr>
              <w:fldChar w:fldCharType="end"/>
            </w:r>
          </w:p>
        </w:tc>
      </w:tr>
      <w:tr w:rsidR="00012759" w:rsidRPr="00012759" w14:paraId="3202186A" w14:textId="77777777" w:rsidTr="00012759">
        <w:tc>
          <w:tcPr>
            <w:tcW w:w="9061" w:type="dxa"/>
          </w:tcPr>
          <w:p w14:paraId="3C8F7C4A" w14:textId="77777777" w:rsidR="00012759" w:rsidRPr="00F301B8" w:rsidRDefault="00012759" w:rsidP="00012759">
            <w:pPr>
              <w:spacing w:before="0" w:after="0" w:line="240" w:lineRule="auto"/>
              <w:jc w:val="both"/>
              <w:rPr>
                <w:rFonts w:ascii="Arial" w:hAnsi="Arial" w:cs="Arial"/>
                <w:sz w:val="24"/>
                <w:szCs w:val="24"/>
              </w:rPr>
            </w:pPr>
            <w:r w:rsidRPr="00F301B8">
              <w:rPr>
                <w:rFonts w:ascii="Arial" w:hAnsi="Arial" w:cs="Arial"/>
                <w:sz w:val="24"/>
                <w:szCs w:val="24"/>
              </w:rPr>
              <w:t>Inget expansivt i svalget, i larynx, på halsen eller i skallbasen. Ingen avvikande kontrastuppladdning. Inga förstorade lymfknutor.</w:t>
            </w:r>
          </w:p>
          <w:p w14:paraId="67A00410" w14:textId="77777777" w:rsidR="00012759" w:rsidRPr="00F301B8" w:rsidRDefault="00012759" w:rsidP="00012759">
            <w:pPr>
              <w:spacing w:before="0" w:after="0" w:line="240" w:lineRule="auto"/>
              <w:jc w:val="both"/>
              <w:rPr>
                <w:rFonts w:ascii="Arial" w:hAnsi="Arial" w:cs="Arial"/>
                <w:sz w:val="24"/>
                <w:szCs w:val="24"/>
              </w:rPr>
            </w:pPr>
          </w:p>
          <w:p w14:paraId="00C8CA36" w14:textId="77777777" w:rsidR="00012759" w:rsidRPr="00012759" w:rsidRDefault="00012759" w:rsidP="00012759">
            <w:pPr>
              <w:spacing w:before="0" w:after="0" w:line="240" w:lineRule="auto"/>
              <w:jc w:val="both"/>
              <w:rPr>
                <w:rFonts w:ascii="Arial" w:hAnsi="Arial" w:cs="Arial"/>
                <w:b/>
                <w:sz w:val="28"/>
                <w:szCs w:val="28"/>
              </w:rPr>
            </w:pPr>
            <w:r w:rsidRPr="00F301B8">
              <w:rPr>
                <w:rFonts w:ascii="Arial" w:hAnsi="Arial" w:cs="Arial"/>
                <w:b/>
                <w:sz w:val="24"/>
                <w:szCs w:val="24"/>
              </w:rPr>
              <w:t xml:space="preserve">Bedömning: </w:t>
            </w:r>
            <w:r w:rsidRPr="00F301B8">
              <w:rPr>
                <w:rFonts w:ascii="Arial" w:hAnsi="Arial" w:cs="Arial"/>
                <w:sz w:val="24"/>
                <w:szCs w:val="24"/>
              </w:rPr>
              <w:t>Inget avvikande.</w:t>
            </w:r>
          </w:p>
        </w:tc>
      </w:tr>
      <w:bookmarkStart w:id="36" w:name="Tonsillcancer_exempl"/>
      <w:tr w:rsidR="00012759" w:rsidRPr="00012759" w14:paraId="6DD28E65" w14:textId="77777777" w:rsidTr="00012759">
        <w:tc>
          <w:tcPr>
            <w:tcW w:w="9061" w:type="dxa"/>
          </w:tcPr>
          <w:p w14:paraId="156F6717" w14:textId="77777777" w:rsidR="00012759" w:rsidRPr="00012759" w:rsidRDefault="00012759" w:rsidP="00012759">
            <w:pPr>
              <w:spacing w:before="0" w:after="0" w:line="240" w:lineRule="auto"/>
              <w:jc w:val="both"/>
              <w:rPr>
                <w:rFonts w:ascii="Arial" w:hAnsi="Arial" w:cs="Arial"/>
                <w:b/>
                <w:sz w:val="28"/>
                <w:szCs w:val="28"/>
              </w:rPr>
            </w:pPr>
            <w:r w:rsidRPr="00012759">
              <w:rPr>
                <w:rFonts w:ascii="Arial" w:hAnsi="Arial" w:cs="Arial"/>
                <w:b/>
                <w:sz w:val="28"/>
                <w:szCs w:val="28"/>
              </w:rPr>
              <w:fldChar w:fldCharType="begin"/>
            </w:r>
            <w:r w:rsidRPr="00012759">
              <w:rPr>
                <w:rFonts w:ascii="Arial" w:hAnsi="Arial" w:cs="Arial"/>
                <w:b/>
                <w:sz w:val="28"/>
                <w:szCs w:val="28"/>
              </w:rPr>
              <w:instrText xml:space="preserve"> HYPERLINK  \l "Lista_över_exempelutlåtanden" </w:instrText>
            </w:r>
            <w:r w:rsidRPr="00012759">
              <w:rPr>
                <w:rFonts w:ascii="Arial" w:hAnsi="Arial" w:cs="Arial"/>
                <w:b/>
                <w:sz w:val="28"/>
                <w:szCs w:val="28"/>
              </w:rPr>
              <w:fldChar w:fldCharType="separate"/>
            </w:r>
            <w:r w:rsidRPr="00012759">
              <w:rPr>
                <w:rFonts w:ascii="Arial" w:hAnsi="Arial" w:cs="Arial"/>
                <w:b/>
                <w:color w:val="0000FF"/>
                <w:sz w:val="28"/>
                <w:szCs w:val="28"/>
                <w:u w:val="single"/>
              </w:rPr>
              <w:t>Tonsillcancer</w:t>
            </w:r>
            <w:bookmarkEnd w:id="36"/>
            <w:r w:rsidRPr="00012759">
              <w:rPr>
                <w:rFonts w:ascii="Arial" w:hAnsi="Arial" w:cs="Arial"/>
                <w:b/>
                <w:sz w:val="28"/>
                <w:szCs w:val="28"/>
              </w:rPr>
              <w:fldChar w:fldCharType="end"/>
            </w:r>
          </w:p>
        </w:tc>
      </w:tr>
      <w:tr w:rsidR="00012759" w:rsidRPr="00012759" w14:paraId="5E5A1D0B" w14:textId="77777777" w:rsidTr="00012759">
        <w:tc>
          <w:tcPr>
            <w:tcW w:w="9061" w:type="dxa"/>
          </w:tcPr>
          <w:p w14:paraId="41ADA141" w14:textId="77777777" w:rsidR="00012759" w:rsidRPr="00F301B8" w:rsidRDefault="00012759" w:rsidP="00012759">
            <w:pPr>
              <w:spacing w:before="0" w:after="0" w:line="240" w:lineRule="auto"/>
              <w:jc w:val="both"/>
              <w:rPr>
                <w:rFonts w:ascii="Arial" w:hAnsi="Arial" w:cs="Arial"/>
                <w:sz w:val="24"/>
                <w:szCs w:val="24"/>
              </w:rPr>
            </w:pPr>
            <w:r w:rsidRPr="00F301B8">
              <w:rPr>
                <w:rFonts w:ascii="Arial" w:hAnsi="Arial" w:cs="Arial"/>
                <w:sz w:val="24"/>
                <w:szCs w:val="24"/>
              </w:rPr>
              <w:t>I höger gomtonsill finns en 3 x 2 x 2 cm stor expansivitet med heterogen kontrastuppladdning. Begränsad till faryngeala mukosaspatiet men når fram till medellinjen. I höger submandibularisspatium (nivå 2A) finns en förstorad, nekrotisk lymfknuta med största mått 1,5 cm. Inga i övrigt förstorade lymfknutor på halsen.</w:t>
            </w:r>
          </w:p>
          <w:p w14:paraId="3D1013B4" w14:textId="77777777" w:rsidR="00012759" w:rsidRPr="00F301B8" w:rsidRDefault="00012759" w:rsidP="00012759">
            <w:pPr>
              <w:spacing w:before="0" w:after="0" w:line="240" w:lineRule="auto"/>
              <w:jc w:val="both"/>
              <w:rPr>
                <w:rFonts w:ascii="Arial" w:hAnsi="Arial" w:cs="Arial"/>
                <w:sz w:val="24"/>
                <w:szCs w:val="24"/>
              </w:rPr>
            </w:pPr>
          </w:p>
          <w:p w14:paraId="2CD0B91B" w14:textId="77777777" w:rsidR="00012759" w:rsidRPr="00012759" w:rsidRDefault="00012759" w:rsidP="00012759">
            <w:pPr>
              <w:spacing w:before="0" w:after="0" w:line="240" w:lineRule="auto"/>
              <w:jc w:val="both"/>
              <w:rPr>
                <w:rFonts w:ascii="Arial" w:hAnsi="Arial" w:cs="Arial"/>
              </w:rPr>
            </w:pPr>
            <w:r w:rsidRPr="00F301B8">
              <w:rPr>
                <w:rFonts w:ascii="Arial" w:hAnsi="Arial" w:cs="Arial"/>
                <w:b/>
                <w:sz w:val="24"/>
                <w:szCs w:val="24"/>
              </w:rPr>
              <w:t>Bedömning:</w:t>
            </w:r>
            <w:r w:rsidRPr="00F301B8">
              <w:rPr>
                <w:rFonts w:ascii="Arial" w:hAnsi="Arial" w:cs="Arial"/>
                <w:sz w:val="24"/>
                <w:szCs w:val="24"/>
              </w:rPr>
              <w:t xml:space="preserve"> Fynd som talar för malignitet i höger gomtonsill. Spridning till ipsilateral lymfknuta.</w:t>
            </w:r>
            <w:r w:rsidRPr="00012759">
              <w:rPr>
                <w:rFonts w:ascii="Arial" w:hAnsi="Arial" w:cs="Arial"/>
              </w:rPr>
              <w:t xml:space="preserve"> </w:t>
            </w:r>
          </w:p>
        </w:tc>
      </w:tr>
      <w:bookmarkStart w:id="37" w:name="Abscess_DT_hals_exempel"/>
      <w:tr w:rsidR="00012759" w:rsidRPr="00012759" w14:paraId="58E743B6" w14:textId="77777777" w:rsidTr="00012759">
        <w:tc>
          <w:tcPr>
            <w:tcW w:w="9061" w:type="dxa"/>
          </w:tcPr>
          <w:p w14:paraId="42191FD7" w14:textId="77777777" w:rsidR="00012759" w:rsidRPr="00012759" w:rsidRDefault="00012759" w:rsidP="00012759">
            <w:pPr>
              <w:spacing w:before="0" w:after="0" w:line="240" w:lineRule="auto"/>
              <w:jc w:val="both"/>
              <w:rPr>
                <w:rFonts w:ascii="Arial" w:hAnsi="Arial" w:cs="Arial"/>
                <w:b/>
                <w:sz w:val="28"/>
                <w:szCs w:val="28"/>
              </w:rPr>
            </w:pPr>
            <w:r w:rsidRPr="00012759">
              <w:rPr>
                <w:rFonts w:ascii="Arial" w:hAnsi="Arial" w:cs="Arial"/>
                <w:b/>
                <w:sz w:val="28"/>
                <w:szCs w:val="28"/>
              </w:rPr>
              <w:fldChar w:fldCharType="begin"/>
            </w:r>
            <w:r w:rsidRPr="00012759">
              <w:rPr>
                <w:rFonts w:ascii="Arial" w:hAnsi="Arial" w:cs="Arial"/>
                <w:b/>
                <w:sz w:val="28"/>
                <w:szCs w:val="28"/>
              </w:rPr>
              <w:instrText xml:space="preserve"> HYPERLINK  \l "Lista_över_exempelutlåtanden" </w:instrText>
            </w:r>
            <w:r w:rsidRPr="00012759">
              <w:rPr>
                <w:rFonts w:ascii="Arial" w:hAnsi="Arial" w:cs="Arial"/>
                <w:b/>
                <w:sz w:val="28"/>
                <w:szCs w:val="28"/>
              </w:rPr>
              <w:fldChar w:fldCharType="separate"/>
            </w:r>
            <w:r w:rsidRPr="00012759">
              <w:rPr>
                <w:rFonts w:ascii="Arial" w:hAnsi="Arial" w:cs="Arial"/>
                <w:b/>
                <w:color w:val="0000FF"/>
                <w:sz w:val="28"/>
                <w:szCs w:val="28"/>
                <w:u w:val="single"/>
              </w:rPr>
              <w:t>Abscess</w:t>
            </w:r>
            <w:bookmarkEnd w:id="37"/>
            <w:r w:rsidRPr="00012759">
              <w:rPr>
                <w:rFonts w:ascii="Arial" w:hAnsi="Arial" w:cs="Arial"/>
                <w:b/>
                <w:sz w:val="28"/>
                <w:szCs w:val="28"/>
              </w:rPr>
              <w:fldChar w:fldCharType="end"/>
            </w:r>
          </w:p>
        </w:tc>
      </w:tr>
      <w:tr w:rsidR="00012759" w:rsidRPr="00012759" w14:paraId="1B1C878D" w14:textId="77777777" w:rsidTr="00012759">
        <w:tc>
          <w:tcPr>
            <w:tcW w:w="9061" w:type="dxa"/>
          </w:tcPr>
          <w:p w14:paraId="3B1D7755" w14:textId="77777777" w:rsidR="00012759" w:rsidRPr="00F301B8" w:rsidRDefault="00012759" w:rsidP="00012759">
            <w:pPr>
              <w:spacing w:before="0" w:after="0" w:line="240" w:lineRule="auto"/>
              <w:jc w:val="both"/>
              <w:rPr>
                <w:rFonts w:ascii="Arial" w:hAnsi="Arial" w:cs="Arial"/>
                <w:sz w:val="24"/>
                <w:szCs w:val="24"/>
              </w:rPr>
            </w:pPr>
            <w:r w:rsidRPr="00F301B8">
              <w:rPr>
                <w:rFonts w:ascii="Arial" w:hAnsi="Arial" w:cs="Arial"/>
                <w:sz w:val="24"/>
                <w:szCs w:val="24"/>
              </w:rPr>
              <w:t>I höger parafaryngeala spatium finns en 3 x 2 x 2 cm stor expansivitet med central uppklarning och perifer kontrastuppladdning. Måttlig perifokal reaktion. Expansiv effekt med påverkan på mukosaspatiet och karotisspatiet. Förstorade lymfknutor med största mått upp till 1,5 cm i submandibularisspatiet och bakre cervikala spatiet (nivå 2A/B och 3) på höger sida. Prominenta men ej förstorade lymfknutor på höger sida.</w:t>
            </w:r>
          </w:p>
          <w:p w14:paraId="7477C607" w14:textId="77777777" w:rsidR="00012759" w:rsidRPr="00F301B8" w:rsidRDefault="00012759" w:rsidP="00012759">
            <w:pPr>
              <w:spacing w:before="0" w:after="0" w:line="240" w:lineRule="auto"/>
              <w:jc w:val="both"/>
              <w:rPr>
                <w:rFonts w:ascii="Arial" w:hAnsi="Arial" w:cs="Arial"/>
                <w:sz w:val="24"/>
                <w:szCs w:val="24"/>
              </w:rPr>
            </w:pPr>
          </w:p>
          <w:p w14:paraId="31F4E5B1" w14:textId="77777777" w:rsidR="00012759" w:rsidRPr="00012759" w:rsidRDefault="00012759" w:rsidP="00012759">
            <w:pPr>
              <w:spacing w:before="0" w:after="0" w:line="240" w:lineRule="auto"/>
              <w:jc w:val="both"/>
              <w:rPr>
                <w:rFonts w:ascii="Arial" w:hAnsi="Arial" w:cs="Arial"/>
              </w:rPr>
            </w:pPr>
            <w:r w:rsidRPr="00F301B8">
              <w:rPr>
                <w:rFonts w:ascii="Arial" w:hAnsi="Arial" w:cs="Arial"/>
                <w:b/>
                <w:sz w:val="24"/>
                <w:szCs w:val="24"/>
              </w:rPr>
              <w:t>Bedömning:</w:t>
            </w:r>
            <w:r w:rsidRPr="00F301B8">
              <w:rPr>
                <w:rFonts w:ascii="Arial" w:hAnsi="Arial" w:cs="Arial"/>
                <w:sz w:val="24"/>
                <w:szCs w:val="24"/>
              </w:rPr>
              <w:t xml:space="preserve"> Fynd som i första hand talar för vänstersidig parafaryngeal abscess. Reaktiva lymfknutor ipsilateralt.</w:t>
            </w:r>
          </w:p>
        </w:tc>
      </w:tr>
      <w:tr w:rsidR="00012759" w:rsidRPr="00012759" w14:paraId="11112423" w14:textId="77777777" w:rsidTr="00012759">
        <w:tc>
          <w:tcPr>
            <w:tcW w:w="9061" w:type="dxa"/>
          </w:tcPr>
          <w:p w14:paraId="3088F44E" w14:textId="77777777" w:rsidR="00012759" w:rsidRPr="00012759" w:rsidRDefault="00012759" w:rsidP="00012759">
            <w:pPr>
              <w:spacing w:before="0" w:after="0" w:line="240" w:lineRule="auto"/>
              <w:jc w:val="both"/>
              <w:rPr>
                <w:rFonts w:ascii="Times New Roman" w:hAnsi="Times New Roman"/>
              </w:rPr>
            </w:pPr>
          </w:p>
        </w:tc>
      </w:tr>
    </w:tbl>
    <w:p w14:paraId="59A41759"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072099DC"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08BB4F50"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14DE60FE"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323BBB34"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388985F2"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0EE45668"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68D37DD0"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148E90F2"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3C5B5B79"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p>
    <w:p w14:paraId="46874916" w14:textId="77777777" w:rsidR="00012759" w:rsidRPr="00012759" w:rsidRDefault="00012759" w:rsidP="00012759">
      <w:pPr>
        <w:spacing w:before="0" w:after="0" w:line="360" w:lineRule="auto"/>
        <w:jc w:val="both"/>
        <w:rPr>
          <w:rFonts w:ascii="Arial" w:eastAsia="Calibri" w:hAnsi="Arial" w:cs="Arial"/>
          <w:b/>
          <w:sz w:val="36"/>
          <w:szCs w:val="36"/>
          <w:u w:val="single"/>
          <w:lang w:eastAsia="en-US"/>
        </w:rPr>
      </w:pPr>
      <w:r w:rsidRPr="00012759">
        <w:rPr>
          <w:rFonts w:ascii="Arial" w:eastAsia="Calibri" w:hAnsi="Arial" w:cs="Arial"/>
          <w:b/>
          <w:sz w:val="36"/>
          <w:szCs w:val="36"/>
          <w:u w:val="single"/>
          <w:lang w:eastAsia="en-US"/>
        </w:rPr>
        <w:lastRenderedPageBreak/>
        <w:t>SAMLADE LÄNKAR TILL EXTERNA DOKUMENT</w:t>
      </w:r>
    </w:p>
    <w:bookmarkStart w:id="38" w:name="Lista_över_länkar"/>
    <w:p w14:paraId="4F0BB6E5" w14:textId="77777777" w:rsidR="00012759" w:rsidRPr="00012759" w:rsidRDefault="00012759" w:rsidP="00012759">
      <w:pPr>
        <w:spacing w:before="0" w:after="0" w:line="360" w:lineRule="auto"/>
        <w:jc w:val="both"/>
        <w:rPr>
          <w:rFonts w:ascii="Arial" w:eastAsia="Calibri" w:hAnsi="Arial" w:cs="Arial"/>
          <w:b/>
          <w:sz w:val="36"/>
          <w:szCs w:val="36"/>
          <w:lang w:eastAsia="en-US"/>
        </w:rPr>
      </w:pPr>
      <w:r w:rsidRPr="00012759">
        <w:rPr>
          <w:rFonts w:ascii="Arial" w:eastAsia="Calibri" w:hAnsi="Arial" w:cs="Arial"/>
          <w:b/>
          <w:sz w:val="36"/>
          <w:szCs w:val="36"/>
          <w:lang w:eastAsia="en-US"/>
        </w:rPr>
        <w:fldChar w:fldCharType="begin"/>
      </w:r>
      <w:r w:rsidRPr="00012759">
        <w:rPr>
          <w:rFonts w:ascii="Arial" w:eastAsia="Calibri" w:hAnsi="Arial" w:cs="Arial"/>
          <w:b/>
          <w:sz w:val="36"/>
          <w:szCs w:val="36"/>
          <w:lang w:eastAsia="en-US"/>
        </w:rPr>
        <w:instrText xml:space="preserve"> HYPERLINK  \l "Akuta_svarsstöd" </w:instrText>
      </w:r>
      <w:r w:rsidRPr="00012759">
        <w:rPr>
          <w:rFonts w:ascii="Arial" w:eastAsia="Calibri" w:hAnsi="Arial" w:cs="Arial"/>
          <w:b/>
          <w:sz w:val="36"/>
          <w:szCs w:val="36"/>
          <w:lang w:eastAsia="en-US"/>
        </w:rPr>
        <w:fldChar w:fldCharType="separate"/>
      </w:r>
      <w:r w:rsidRPr="00012759">
        <w:rPr>
          <w:rFonts w:ascii="Arial" w:eastAsia="Calibri" w:hAnsi="Arial" w:cs="Arial"/>
          <w:b/>
          <w:color w:val="0000FF"/>
          <w:sz w:val="36"/>
          <w:szCs w:val="36"/>
          <w:u w:val="single"/>
          <w:lang w:eastAsia="en-US"/>
        </w:rPr>
        <w:t>Lista över länkar</w:t>
      </w:r>
      <w:r w:rsidRPr="00012759">
        <w:rPr>
          <w:rFonts w:ascii="Arial" w:eastAsia="Calibri" w:hAnsi="Arial" w:cs="Arial"/>
          <w:b/>
          <w:sz w:val="36"/>
          <w:szCs w:val="36"/>
          <w:lang w:eastAsia="en-US"/>
        </w:rPr>
        <w:fldChar w:fldCharType="end"/>
      </w:r>
    </w:p>
    <w:bookmarkEnd w:id="38"/>
    <w:p w14:paraId="0F744A3C" w14:textId="77777777" w:rsidR="00012759" w:rsidRPr="00012759" w:rsidRDefault="00012759" w:rsidP="00012759">
      <w:pPr>
        <w:autoSpaceDE w:val="0"/>
        <w:autoSpaceDN w:val="0"/>
        <w:adjustRightInd w:val="0"/>
        <w:spacing w:before="0" w:after="0" w:line="360" w:lineRule="auto"/>
        <w:ind w:left="3912" w:hanging="3912"/>
        <w:jc w:val="both"/>
        <w:rPr>
          <w:rFonts w:ascii="Times New Roman" w:eastAsia="Calibri" w:hAnsi="Times New Roman" w:cs="Times New Roman"/>
          <w:color w:val="0000FF"/>
          <w:u w:val="single"/>
          <w:lang w:eastAsia="en-US"/>
        </w:rPr>
      </w:pPr>
      <w:r w:rsidRPr="00012759">
        <w:rPr>
          <w:rFonts w:ascii="Times New Roman" w:eastAsia="Times New Roman" w:hAnsi="Times New Roman" w:cs="Times New Roman"/>
          <w:sz w:val="20"/>
          <w:szCs w:val="20"/>
        </w:rPr>
        <w:fldChar w:fldCharType="begin"/>
      </w:r>
      <w:r w:rsidRPr="00012759">
        <w:rPr>
          <w:rFonts w:ascii="Times New Roman" w:eastAsia="Times New Roman" w:hAnsi="Times New Roman" w:cs="Times New Roman"/>
        </w:rPr>
        <w:instrText xml:space="preserve"> HYPERLINK "file:///\\\\REG.SKANE.SE\\RSGem\\Skånes%20Universitetssjukhus\\BoF-Sektion_neuroradiologi\\Föreläsningar%20och%20utbildningsmaterial\\TNM-Classification-of-Malignant-Tumours-8th-edition.pdf" </w:instrText>
      </w:r>
      <w:r w:rsidRPr="00012759">
        <w:rPr>
          <w:rFonts w:ascii="Times New Roman" w:eastAsia="Times New Roman" w:hAnsi="Times New Roman" w:cs="Times New Roman"/>
          <w:sz w:val="20"/>
          <w:szCs w:val="20"/>
        </w:rPr>
        <w:fldChar w:fldCharType="separate"/>
      </w:r>
      <w:r w:rsidRPr="00012759">
        <w:rPr>
          <w:rFonts w:ascii="Times New Roman" w:eastAsia="Calibri" w:hAnsi="Times New Roman" w:cs="Times New Roman"/>
          <w:color w:val="0000FF"/>
          <w:u w:val="single"/>
          <w:lang w:eastAsia="en-US"/>
        </w:rPr>
        <w:t>Allmänt om TNM-klassifikationen</w:t>
      </w:r>
      <w:r w:rsidRPr="00012759">
        <w:rPr>
          <w:rFonts w:ascii="Times New Roman" w:eastAsia="Calibri" w:hAnsi="Times New Roman" w:cs="Times New Roman"/>
          <w:color w:val="0000FF"/>
          <w:u w:val="single"/>
          <w:lang w:eastAsia="en-US"/>
        </w:rPr>
        <w:fldChar w:fldCharType="end"/>
      </w:r>
    </w:p>
    <w:p w14:paraId="7B508781" w14:textId="77777777" w:rsidR="00012759" w:rsidRPr="00012759" w:rsidRDefault="002D144A" w:rsidP="00012759">
      <w:pPr>
        <w:autoSpaceDE w:val="0"/>
        <w:autoSpaceDN w:val="0"/>
        <w:adjustRightInd w:val="0"/>
        <w:spacing w:before="0" w:after="0" w:line="360" w:lineRule="auto"/>
        <w:jc w:val="both"/>
        <w:rPr>
          <w:rFonts w:ascii="Times New Roman" w:eastAsia="Calibri" w:hAnsi="Times New Roman" w:cs="Times New Roman"/>
          <w:color w:val="0000FF"/>
          <w:u w:val="single"/>
        </w:rPr>
      </w:pPr>
      <w:hyperlink r:id="rId29" w:history="1">
        <w:r w:rsidR="00012759" w:rsidRPr="00012759">
          <w:rPr>
            <w:rFonts w:ascii="Times New Roman" w:eastAsia="Calibri" w:hAnsi="Times New Roman" w:cs="Times New Roman"/>
            <w:color w:val="0000FF"/>
            <w:u w:val="single"/>
          </w:rPr>
          <w:t>Behandlingskontroll H&amp;N-tumör: NIRADS</w:t>
        </w:r>
      </w:hyperlink>
    </w:p>
    <w:p w14:paraId="5B6B6A68" w14:textId="77777777" w:rsidR="00012759" w:rsidRPr="00012759" w:rsidRDefault="002D144A" w:rsidP="00012759">
      <w:pPr>
        <w:autoSpaceDE w:val="0"/>
        <w:autoSpaceDN w:val="0"/>
        <w:adjustRightInd w:val="0"/>
        <w:spacing w:before="0" w:after="0" w:line="360" w:lineRule="auto"/>
        <w:jc w:val="both"/>
        <w:rPr>
          <w:rFonts w:ascii="Times New Roman" w:eastAsia="Calibri" w:hAnsi="Times New Roman" w:cs="Times New Roman"/>
          <w:color w:val="0000FF"/>
          <w:u w:val="single"/>
          <w:lang w:eastAsia="en-US"/>
        </w:rPr>
      </w:pPr>
      <w:hyperlink r:id="rId30" w:history="1">
        <w:r w:rsidR="00012759" w:rsidRPr="00012759">
          <w:rPr>
            <w:rFonts w:ascii="Times New Roman" w:eastAsia="Calibri" w:hAnsi="Times New Roman" w:cs="Times New Roman"/>
            <w:color w:val="0000FF"/>
            <w:u w:val="single"/>
            <w:lang w:eastAsia="en-US"/>
          </w:rPr>
          <w:t>DT sinus/FESS</w:t>
        </w:r>
      </w:hyperlink>
    </w:p>
    <w:p w14:paraId="42DDEC13" w14:textId="77777777" w:rsidR="00012759" w:rsidRPr="00012759" w:rsidRDefault="002D144A" w:rsidP="00012759">
      <w:pPr>
        <w:spacing w:before="0" w:after="0" w:line="360" w:lineRule="auto"/>
        <w:jc w:val="both"/>
        <w:rPr>
          <w:rFonts w:ascii="Times New Roman" w:eastAsia="Calibri" w:hAnsi="Times New Roman" w:cs="Times New Roman"/>
          <w:lang w:eastAsia="en-US"/>
        </w:rPr>
      </w:pPr>
      <w:hyperlink r:id="rId31" w:history="1">
        <w:r w:rsidR="00012759" w:rsidRPr="00012759">
          <w:rPr>
            <w:rFonts w:ascii="Times New Roman" w:eastAsia="Calibri" w:hAnsi="Times New Roman" w:cs="Times New Roman"/>
            <w:color w:val="0000FF"/>
            <w:u w:val="single"/>
            <w:lang w:eastAsia="en-US"/>
          </w:rPr>
          <w:t>Europeiska riktlinjer för radiologiska utlåtanden: ESR Guidelines</w:t>
        </w:r>
      </w:hyperlink>
      <w:r w:rsidR="00012759" w:rsidRPr="00012759">
        <w:rPr>
          <w:rFonts w:ascii="Times New Roman" w:eastAsia="Calibri" w:hAnsi="Times New Roman" w:cs="Times New Roman"/>
          <w:lang w:eastAsia="en-US"/>
        </w:rPr>
        <w:t>).</w:t>
      </w:r>
    </w:p>
    <w:p w14:paraId="56B67C01" w14:textId="380832D0" w:rsidR="00012759" w:rsidRPr="00012759" w:rsidRDefault="002D144A" w:rsidP="00012759">
      <w:pPr>
        <w:autoSpaceDE w:val="0"/>
        <w:autoSpaceDN w:val="0"/>
        <w:adjustRightInd w:val="0"/>
        <w:spacing w:before="0" w:after="0" w:line="360" w:lineRule="auto"/>
        <w:ind w:left="3912" w:hanging="3912"/>
        <w:jc w:val="both"/>
        <w:rPr>
          <w:rFonts w:ascii="Times New Roman" w:eastAsia="Times New Roman" w:hAnsi="Times New Roman" w:cs="Times New Roman"/>
        </w:rPr>
      </w:pPr>
      <w:hyperlink r:id="rId32" w:history="1">
        <w:r w:rsidR="00012759" w:rsidRPr="00012759">
          <w:rPr>
            <w:rFonts w:ascii="Times New Roman" w:eastAsia="Times New Roman" w:hAnsi="Times New Roman" w:cs="Times New Roman"/>
            <w:color w:val="0000FF"/>
            <w:u w:val="single"/>
          </w:rPr>
          <w:t>I huv’et på en neuroradiolog</w:t>
        </w:r>
      </w:hyperlink>
      <w:r w:rsidR="00012759" w:rsidRPr="00012759">
        <w:rPr>
          <w:rFonts w:ascii="Times New Roman" w:eastAsia="Times New Roman" w:hAnsi="Times New Roman" w:cs="Times New Roman"/>
        </w:rPr>
        <w:t xml:space="preserve"> – föreläsning av Lena Cavallin</w:t>
      </w:r>
    </w:p>
    <w:p w14:paraId="31C009CE" w14:textId="77777777" w:rsidR="00012759" w:rsidRPr="00012759" w:rsidRDefault="002D144A" w:rsidP="00012759">
      <w:pPr>
        <w:spacing w:before="0" w:after="0" w:line="360" w:lineRule="auto"/>
        <w:jc w:val="both"/>
        <w:rPr>
          <w:rFonts w:ascii="Times New Roman" w:eastAsia="Calibri" w:hAnsi="Times New Roman" w:cs="Times New Roman"/>
          <w:lang w:eastAsia="en-US"/>
        </w:rPr>
      </w:pPr>
      <w:hyperlink r:id="rId33" w:history="1">
        <w:r w:rsidR="00012759" w:rsidRPr="00012759">
          <w:rPr>
            <w:rFonts w:ascii="Times New Roman" w:eastAsia="Calibri" w:hAnsi="Times New Roman" w:cs="Times New Roman"/>
            <w:color w:val="0000FF"/>
            <w:u w:val="single"/>
            <w:lang w:eastAsia="en-US"/>
          </w:rPr>
          <w:t>Kontroll av gliobastom: perfusion med fallexempel</w:t>
        </w:r>
      </w:hyperlink>
    </w:p>
    <w:p w14:paraId="2F44FCB4" w14:textId="77777777" w:rsidR="00012759" w:rsidRPr="00012759" w:rsidRDefault="002D144A" w:rsidP="00012759">
      <w:pPr>
        <w:spacing w:before="0" w:after="0" w:line="360" w:lineRule="auto"/>
        <w:rPr>
          <w:rFonts w:ascii="Times New Roman" w:eastAsia="Times New Roman" w:hAnsi="Times New Roman" w:cs="Times New Roman"/>
        </w:rPr>
      </w:pPr>
      <w:hyperlink r:id="rId34" w:history="1">
        <w:r w:rsidR="00012759" w:rsidRPr="00012759">
          <w:rPr>
            <w:rFonts w:ascii="Times New Roman" w:eastAsia="Times New Roman" w:hAnsi="Times New Roman" w:cs="Times New Roman"/>
            <w:color w:val="0000FF"/>
            <w:u w:val="single"/>
          </w:rPr>
          <w:t>Medicinskt fackspråk i skrift: råd och riktlinjer</w:t>
        </w:r>
      </w:hyperlink>
    </w:p>
    <w:p w14:paraId="049F4934" w14:textId="77777777" w:rsidR="00012759" w:rsidRPr="00012759" w:rsidRDefault="002D144A" w:rsidP="00012759">
      <w:pPr>
        <w:autoSpaceDE w:val="0"/>
        <w:autoSpaceDN w:val="0"/>
        <w:adjustRightInd w:val="0"/>
        <w:spacing w:before="0" w:after="0" w:line="360" w:lineRule="auto"/>
        <w:jc w:val="both"/>
        <w:rPr>
          <w:rFonts w:ascii="Times New Roman" w:eastAsia="Calibri" w:hAnsi="Times New Roman" w:cs="Times New Roman"/>
          <w:lang w:eastAsia="en-US"/>
        </w:rPr>
      </w:pPr>
      <w:hyperlink r:id="rId35" w:history="1">
        <w:r w:rsidR="00012759" w:rsidRPr="00012759">
          <w:rPr>
            <w:rFonts w:ascii="Times New Roman" w:eastAsia="Calibri" w:hAnsi="Times New Roman" w:cs="Times New Roman"/>
            <w:color w:val="0000FF"/>
            <w:u w:val="single"/>
            <w:lang w:eastAsia="en-US"/>
          </w:rPr>
          <w:t>Minnesutredning svenskt styrdokument: Läkartidningen 2013</w:t>
        </w:r>
      </w:hyperlink>
      <w:r w:rsidR="00012759" w:rsidRPr="00012759">
        <w:rPr>
          <w:rFonts w:ascii="Times New Roman" w:eastAsia="Calibri" w:hAnsi="Times New Roman" w:cs="Times New Roman"/>
          <w:lang w:eastAsia="en-US"/>
        </w:rPr>
        <w:t>.</w:t>
      </w:r>
    </w:p>
    <w:p w14:paraId="6DC81220" w14:textId="77777777" w:rsidR="00012759" w:rsidRPr="00012759" w:rsidRDefault="002D144A" w:rsidP="00012759">
      <w:pPr>
        <w:spacing w:before="0" w:after="0" w:line="360" w:lineRule="auto"/>
        <w:rPr>
          <w:rFonts w:ascii="Times New Roman" w:eastAsia="Times New Roman" w:hAnsi="Times New Roman" w:cs="Times New Roman"/>
        </w:rPr>
      </w:pPr>
      <w:hyperlink r:id="rId36" w:history="1">
        <w:r w:rsidR="00012759" w:rsidRPr="00012759">
          <w:rPr>
            <w:rFonts w:ascii="Times New Roman" w:eastAsia="Times New Roman" w:hAnsi="Times New Roman" w:cs="Times New Roman"/>
            <w:color w:val="0000FF"/>
            <w:u w:val="single"/>
          </w:rPr>
          <w:t>Röntgenutlåtandet: talspråk eller skriftspråk?</w:t>
        </w:r>
      </w:hyperlink>
      <w:r w:rsidR="00012759" w:rsidRPr="00012759">
        <w:rPr>
          <w:rFonts w:ascii="Times New Roman" w:eastAsia="Times New Roman" w:hAnsi="Times New Roman" w:cs="Times New Roman"/>
          <w:i/>
          <w:iCs/>
        </w:rPr>
        <w:t xml:space="preserve"> – föreläsning av Johan Wikström</w:t>
      </w:r>
    </w:p>
    <w:p w14:paraId="2F6C4558" w14:textId="77777777" w:rsidR="00012759" w:rsidRPr="00012759" w:rsidRDefault="00012759" w:rsidP="00012759">
      <w:pPr>
        <w:spacing w:before="0" w:after="0" w:line="360" w:lineRule="auto"/>
        <w:rPr>
          <w:rFonts w:ascii="Times New Roman" w:eastAsia="Times New Roman" w:hAnsi="Times New Roman" w:cs="Times New Roman"/>
          <w:color w:val="0000FF"/>
          <w:u w:val="single"/>
        </w:rPr>
      </w:pPr>
      <w:r w:rsidRPr="00012759">
        <w:rPr>
          <w:rFonts w:ascii="Times New Roman" w:eastAsia="Times New Roman" w:hAnsi="Times New Roman" w:cs="Times New Roman"/>
        </w:rPr>
        <w:t xml:space="preserve">Röntgenveckan 2013, Uppsala: </w:t>
      </w:r>
      <w:hyperlink r:id="rId37" w:history="1">
        <w:r w:rsidRPr="00012759">
          <w:rPr>
            <w:rFonts w:ascii="Times New Roman" w:eastAsia="Times New Roman" w:hAnsi="Times New Roman" w:cs="Times New Roman"/>
            <w:color w:val="0000FF"/>
            <w:u w:val="single"/>
          </w:rPr>
          <w:t>Rätt retorik för publik och klinik – del 2: skriv i klartext så att ditt budskap når fram</w:t>
        </w:r>
      </w:hyperlink>
    </w:p>
    <w:p w14:paraId="67AD1436" w14:textId="77777777" w:rsidR="00012759" w:rsidRPr="00012759" w:rsidRDefault="002D144A" w:rsidP="00012759">
      <w:pPr>
        <w:spacing w:before="0" w:after="0" w:line="360" w:lineRule="auto"/>
        <w:rPr>
          <w:rFonts w:ascii="Times New Roman" w:eastAsia="Times New Roman" w:hAnsi="Times New Roman" w:cs="Times New Roman"/>
        </w:rPr>
      </w:pPr>
      <w:hyperlink r:id="rId38" w:history="1">
        <w:r w:rsidR="00012759" w:rsidRPr="00012759">
          <w:rPr>
            <w:rFonts w:ascii="Times New Roman" w:eastAsia="Times New Roman" w:hAnsi="Times New Roman" w:cs="Times New Roman"/>
            <w:color w:val="0000FF"/>
            <w:u w:val="single"/>
          </w:rPr>
          <w:t>Språkliga riktlinjer för översättning av SNOMED CT till svenska</w:t>
        </w:r>
      </w:hyperlink>
      <w:r w:rsidR="00012759" w:rsidRPr="00012759">
        <w:rPr>
          <w:rFonts w:ascii="Times New Roman" w:eastAsia="Times New Roman" w:hAnsi="Times New Roman" w:cs="Times New Roman"/>
          <w:i/>
          <w:iCs/>
        </w:rPr>
        <w:t xml:space="preserve"> – Socialstyrelsen</w:t>
      </w:r>
    </w:p>
    <w:p w14:paraId="75ED5440" w14:textId="77777777" w:rsidR="00012759" w:rsidRPr="00012759" w:rsidRDefault="002D144A" w:rsidP="00012759">
      <w:pPr>
        <w:autoSpaceDE w:val="0"/>
        <w:autoSpaceDN w:val="0"/>
        <w:adjustRightInd w:val="0"/>
        <w:spacing w:before="0" w:after="0" w:line="360" w:lineRule="auto"/>
        <w:ind w:left="3912" w:hanging="3912"/>
        <w:jc w:val="both"/>
        <w:rPr>
          <w:rFonts w:ascii="Times New Roman" w:eastAsia="Times New Roman" w:hAnsi="Times New Roman" w:cs="Times New Roman"/>
        </w:rPr>
      </w:pPr>
      <w:hyperlink r:id="rId39" w:history="1">
        <w:r w:rsidR="00012759" w:rsidRPr="00012759">
          <w:rPr>
            <w:rFonts w:ascii="Times New Roman" w:eastAsia="Times New Roman" w:hAnsi="Times New Roman" w:cs="Times New Roman"/>
            <w:color w:val="0000FF"/>
            <w:u w:val="single"/>
          </w:rPr>
          <w:t>Standardiserad rapportering av småkärlssjukdom</w:t>
        </w:r>
      </w:hyperlink>
      <w:r w:rsidR="00012759" w:rsidRPr="00012759">
        <w:rPr>
          <w:rFonts w:ascii="Times New Roman" w:eastAsia="Times New Roman" w:hAnsi="Times New Roman" w:cs="Times New Roman"/>
        </w:rPr>
        <w:t xml:space="preserve"> – föreläsning av Elna-Marie Larsson</w:t>
      </w:r>
    </w:p>
    <w:p w14:paraId="2CC60606" w14:textId="77777777" w:rsidR="00012759" w:rsidRPr="00012759" w:rsidRDefault="002D144A" w:rsidP="00012759">
      <w:pPr>
        <w:spacing w:before="0" w:after="0" w:line="360" w:lineRule="auto"/>
        <w:rPr>
          <w:rFonts w:ascii="Times New Roman" w:eastAsia="Times New Roman" w:hAnsi="Times New Roman" w:cs="Times New Roman"/>
        </w:rPr>
      </w:pPr>
      <w:hyperlink r:id="rId40" w:history="1">
        <w:r w:rsidR="00012759" w:rsidRPr="00012759">
          <w:rPr>
            <w:rFonts w:ascii="Times New Roman" w:eastAsia="Times New Roman" w:hAnsi="Times New Roman" w:cs="Times New Roman"/>
            <w:color w:val="0000FF"/>
            <w:u w:val="single"/>
          </w:rPr>
          <w:t>Svarsmall för CT MR normal hjärna, MS, hjärntumör inkl. mätning av tumörstorlek och demens</w:t>
        </w:r>
      </w:hyperlink>
      <w:r w:rsidR="00012759" w:rsidRPr="00012759">
        <w:rPr>
          <w:rFonts w:ascii="Times New Roman" w:eastAsia="Times New Roman" w:hAnsi="Times New Roman" w:cs="Times New Roman"/>
          <w:i/>
          <w:iCs/>
        </w:rPr>
        <w:t xml:space="preserve"> - föreläsning av Elna-Marie Larsson</w:t>
      </w:r>
    </w:p>
    <w:p w14:paraId="43E1E7E0" w14:textId="77777777" w:rsidR="00012759" w:rsidRPr="00012759" w:rsidRDefault="002D144A" w:rsidP="00012759">
      <w:pPr>
        <w:autoSpaceDE w:val="0"/>
        <w:autoSpaceDN w:val="0"/>
        <w:adjustRightInd w:val="0"/>
        <w:spacing w:before="0" w:after="0" w:line="360" w:lineRule="auto"/>
        <w:ind w:left="3912" w:hanging="3912"/>
        <w:jc w:val="both"/>
        <w:rPr>
          <w:rFonts w:ascii="Times New Roman" w:eastAsia="Calibri" w:hAnsi="Times New Roman" w:cs="Times New Roman"/>
          <w:lang w:eastAsia="en-US"/>
        </w:rPr>
      </w:pPr>
      <w:hyperlink r:id="rId41" w:history="1">
        <w:r w:rsidR="00012759" w:rsidRPr="00012759">
          <w:rPr>
            <w:rFonts w:ascii="Times New Roman" w:eastAsia="Calibri" w:hAnsi="Times New Roman" w:cs="Times New Roman"/>
            <w:color w:val="0000FF"/>
            <w:u w:val="single"/>
            <w:lang w:eastAsia="en-US"/>
          </w:rPr>
          <w:t>TNM-klassifikation för H&amp;N-tumörer</w:t>
        </w:r>
      </w:hyperlink>
    </w:p>
    <w:p w14:paraId="4C895218" w14:textId="77777777" w:rsidR="00012759" w:rsidRPr="00012759" w:rsidRDefault="00012759" w:rsidP="00012759">
      <w:pPr>
        <w:autoSpaceDE w:val="0"/>
        <w:autoSpaceDN w:val="0"/>
        <w:adjustRightInd w:val="0"/>
        <w:spacing w:before="0" w:after="0" w:line="240" w:lineRule="auto"/>
        <w:rPr>
          <w:rFonts w:ascii="Arial" w:eastAsia="Calibri" w:hAnsi="Arial" w:cs="Arial"/>
          <w:sz w:val="28"/>
          <w:szCs w:val="28"/>
          <w:lang w:eastAsia="en-US"/>
        </w:rPr>
      </w:pPr>
    </w:p>
    <w:p w14:paraId="719A3161" w14:textId="4A99AB83" w:rsidR="0055401C" w:rsidRPr="00012759" w:rsidRDefault="0055401C" w:rsidP="00012759"/>
    <w:sectPr w:rsidR="0055401C" w:rsidRPr="00012759" w:rsidSect="002E3BE4">
      <w:headerReference w:type="default" r:id="rId42"/>
      <w:footerReference w:type="default" r:id="rId43"/>
      <w:headerReference w:type="first" r:id="rId44"/>
      <w:footerReference w:type="first" r:id="rId45"/>
      <w:pgSz w:w="11900" w:h="16840"/>
      <w:pgMar w:top="166" w:right="1417" w:bottom="709"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4B8E" w14:textId="77777777" w:rsidR="00012759" w:rsidRDefault="00012759" w:rsidP="00B35544">
      <w:r>
        <w:separator/>
      </w:r>
    </w:p>
  </w:endnote>
  <w:endnote w:type="continuationSeparator" w:id="0">
    <w:p w14:paraId="275FB252" w14:textId="77777777" w:rsidR="00012759" w:rsidRDefault="00012759" w:rsidP="00B3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31438"/>
      <w:docPartObj>
        <w:docPartGallery w:val="Page Numbers (Bottom of Page)"/>
        <w:docPartUnique/>
      </w:docPartObj>
    </w:sdtPr>
    <w:sdtEndPr>
      <w:rPr>
        <w:noProof/>
      </w:rPr>
    </w:sdtEndPr>
    <w:sdtContent>
      <w:p w14:paraId="15BF9CC3" w14:textId="77777777" w:rsidR="00012759" w:rsidRDefault="002D144A">
        <w:pPr>
          <w:pStyle w:val="Sidfot"/>
          <w:jc w:val="right"/>
        </w:pPr>
        <w:sdt>
          <w:sdtPr>
            <w:alias w:val="Title"/>
            <w:tag w:val=""/>
            <w:id w:val="468871099"/>
            <w:dataBinding w:prefixMappings="xmlns:ns0='http://purl.org/dc/elements/1.1/' xmlns:ns1='http://schemas.openxmlformats.org/package/2006/metadata/core-properties' " w:xpath="/ns1:coreProperties[1]/ns0:title[1]" w:storeItemID="{6C3C8BC8-F283-45AE-878A-BAB7291924A1}"/>
            <w:text/>
          </w:sdtPr>
          <w:sdtEndPr/>
          <w:sdtContent>
            <w:r w:rsidR="00012759">
              <w:t>Bild - Svarsstöd vid akuta neuroradiologiska undersökningar</w:t>
            </w:r>
          </w:sdtContent>
        </w:sdt>
        <w:r w:rsidR="00012759">
          <w:tab/>
        </w:r>
        <w:r w:rsidR="00012759">
          <w:fldChar w:fldCharType="begin"/>
        </w:r>
        <w:r w:rsidR="00012759">
          <w:instrText xml:space="preserve"> PAGE   \* MERGEFORMAT </w:instrText>
        </w:r>
        <w:r w:rsidR="00012759">
          <w:fldChar w:fldCharType="separate"/>
        </w:r>
        <w:r w:rsidR="00BC407A">
          <w:rPr>
            <w:noProof/>
          </w:rPr>
          <w:t>20</w:t>
        </w:r>
        <w:r w:rsidR="00012759">
          <w:rPr>
            <w:noProof/>
          </w:rPr>
          <w:fldChar w:fldCharType="end"/>
        </w:r>
      </w:p>
    </w:sdtContent>
  </w:sdt>
  <w:p w14:paraId="72ED9BE9" w14:textId="77777777" w:rsidR="00012759" w:rsidRDefault="000127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8C9B" w14:textId="77777777" w:rsidR="002E3BE4" w:rsidRDefault="002E3BE4">
    <w:pPr>
      <w:pStyle w:val="Sidfot"/>
      <w:jc w:val="right"/>
    </w:pPr>
  </w:p>
  <w:p w14:paraId="195C4B38" w14:textId="77777777" w:rsidR="00012759" w:rsidRDefault="002D144A">
    <w:pPr>
      <w:pStyle w:val="Sidfot"/>
      <w:jc w:val="right"/>
    </w:pPr>
    <w:sdt>
      <w:sdtPr>
        <w:alias w:val="Title"/>
        <w:tag w:val=""/>
        <w:id w:val="607318760"/>
        <w:dataBinding w:prefixMappings="xmlns:ns0='http://purl.org/dc/elements/1.1/' xmlns:ns1='http://schemas.openxmlformats.org/package/2006/metadata/core-properties' " w:xpath="/ns1:coreProperties[1]/ns0:title[1]" w:storeItemID="{6C3C8BC8-F283-45AE-878A-BAB7291924A1}"/>
        <w:text/>
      </w:sdtPr>
      <w:sdtEndPr/>
      <w:sdtContent>
        <w:r w:rsidR="00012759">
          <w:t>Bild - Svarsstöd vid akuta neuroradiologiska undersökningar</w:t>
        </w:r>
      </w:sdtContent>
    </w:sdt>
    <w:r w:rsidR="00012759">
      <w:tab/>
    </w:r>
    <w:sdt>
      <w:sdtPr>
        <w:id w:val="264513366"/>
        <w:docPartObj>
          <w:docPartGallery w:val="Page Numbers (Bottom of Page)"/>
          <w:docPartUnique/>
        </w:docPartObj>
      </w:sdtPr>
      <w:sdtEndPr>
        <w:rPr>
          <w:noProof/>
        </w:rPr>
      </w:sdtEndPr>
      <w:sdtContent>
        <w:r w:rsidR="00012759">
          <w:fldChar w:fldCharType="begin"/>
        </w:r>
        <w:r w:rsidR="00012759">
          <w:instrText xml:space="preserve"> PAGE   \* MERGEFORMAT </w:instrText>
        </w:r>
        <w:r w:rsidR="00012759">
          <w:fldChar w:fldCharType="separate"/>
        </w:r>
        <w:r w:rsidR="00BC407A">
          <w:rPr>
            <w:noProof/>
          </w:rPr>
          <w:t>1</w:t>
        </w:r>
        <w:r w:rsidR="00012759">
          <w:rPr>
            <w:noProof/>
          </w:rPr>
          <w:fldChar w:fldCharType="end"/>
        </w:r>
      </w:sdtContent>
    </w:sdt>
  </w:p>
  <w:p w14:paraId="04BE5972" w14:textId="77777777" w:rsidR="00012759" w:rsidRDefault="00012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011D" w14:textId="77777777" w:rsidR="00012759" w:rsidRDefault="00012759" w:rsidP="00B35544">
      <w:r>
        <w:separator/>
      </w:r>
    </w:p>
  </w:footnote>
  <w:footnote w:type="continuationSeparator" w:id="0">
    <w:p w14:paraId="4C02B3A7" w14:textId="77777777" w:rsidR="00012759" w:rsidRDefault="00012759" w:rsidP="00B3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0695" w14:textId="77777777" w:rsidR="00012759" w:rsidRDefault="00012759" w:rsidP="00B35544">
    <w:pPr>
      <w:pStyle w:val="Sidhuvud"/>
    </w:pPr>
    <w:r>
      <w:rPr>
        <w:rFonts w:ascii="Calibri" w:hAnsi="Calibri"/>
        <w:noProof/>
      </w:rPr>
      <w:drawing>
        <wp:anchor distT="0" distB="0" distL="114300" distR="114300" simplePos="0" relativeHeight="251657216" behindDoc="0" locked="0" layoutInCell="1" allowOverlap="1" wp14:anchorId="1ED86010" wp14:editId="6DEA183B">
          <wp:simplePos x="0" y="0"/>
          <wp:positionH relativeFrom="column">
            <wp:posOffset>5032375</wp:posOffset>
          </wp:positionH>
          <wp:positionV relativeFrom="paragraph">
            <wp:posOffset>23495</wp:posOffset>
          </wp:positionV>
          <wp:extent cx="712470" cy="651510"/>
          <wp:effectExtent l="0" t="0" r="0" b="0"/>
          <wp:wrapTopAndBottom/>
          <wp:docPr id="9" name="Bildobjek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SUS_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247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right" w:tblpY="-533"/>
      <w:tblW w:w="8982" w:type="dxa"/>
      <w:tblLayout w:type="fixed"/>
      <w:tblCellMar>
        <w:left w:w="70" w:type="dxa"/>
        <w:right w:w="70" w:type="dxa"/>
      </w:tblCellMar>
      <w:tblLook w:val="0000" w:firstRow="0" w:lastRow="0" w:firstColumn="0" w:lastColumn="0" w:noHBand="0" w:noVBand="0"/>
    </w:tblPr>
    <w:tblGrid>
      <w:gridCol w:w="2338"/>
      <w:gridCol w:w="3686"/>
      <w:gridCol w:w="992"/>
      <w:gridCol w:w="1134"/>
      <w:gridCol w:w="832"/>
    </w:tblGrid>
    <w:tr w:rsidR="00012759" w14:paraId="28E846A8" w14:textId="77777777" w:rsidTr="00012759">
      <w:trPr>
        <w:cantSplit/>
        <w:trHeight w:val="568"/>
      </w:trPr>
      <w:tc>
        <w:tcPr>
          <w:tcW w:w="8982" w:type="dxa"/>
          <w:gridSpan w:val="5"/>
        </w:tcPr>
        <w:p w14:paraId="6277CC5F" w14:textId="773652ED" w:rsidR="00012759" w:rsidRPr="00A16F16" w:rsidRDefault="00012759" w:rsidP="00AE037E">
          <w:pPr>
            <w:pStyle w:val="Doknamn"/>
            <w:spacing w:before="240"/>
            <w:ind w:left="-70"/>
            <w:rPr>
              <w:b w:val="0"/>
              <w:sz w:val="16"/>
              <w:szCs w:val="16"/>
            </w:rPr>
          </w:pPr>
        </w:p>
      </w:tc>
    </w:tr>
    <w:tr w:rsidR="00012759" w14:paraId="69EF59F0" w14:textId="77777777" w:rsidTr="00753666">
      <w:trPr>
        <w:cantSplit/>
        <w:trHeight w:val="1980"/>
      </w:trPr>
      <w:tc>
        <w:tcPr>
          <w:tcW w:w="2338" w:type="dxa"/>
        </w:tcPr>
        <w:p w14:paraId="71EB7551" w14:textId="77777777" w:rsidR="00012759" w:rsidRDefault="00012759" w:rsidP="00AE037E">
          <w:pPr>
            <w:pStyle w:val="Avdelning"/>
            <w:divId w:val="15741367"/>
            <w:rPr>
              <w:sz w:val="16"/>
              <w:szCs w:val="16"/>
            </w:rPr>
          </w:pPr>
          <w:r>
            <w:rPr>
              <w:sz w:val="16"/>
              <w:szCs w:val="16"/>
            </w:rPr>
            <w:t>Rubrik</w:t>
          </w:r>
        </w:p>
        <w:sdt>
          <w:sdtPr>
            <w:rPr>
              <w:b/>
              <w:sz w:val="16"/>
              <w:szCs w:val="16"/>
            </w:rPr>
            <w:alias w:val="Title"/>
            <w:id w:val="-385810899"/>
            <w:dataBinding w:prefixMappings="xmlns:ns0='http://purl.org/dc/elements/1.1/' xmlns:ns1='http://schemas.openxmlformats.org/package/2006/metadata/core-properties' " w:xpath="/ns1:coreProperties[1]/ns0:title[1]" w:storeItemID="{6C3C8BC8-F283-45AE-878A-BAB7291924A1}"/>
            <w:text/>
          </w:sdtPr>
          <w:sdtEndPr/>
          <w:sdtContent>
            <w:p w14:paraId="71009FE8" w14:textId="77777777" w:rsidR="00012759" w:rsidRDefault="00012759" w:rsidP="00284C5A">
              <w:pPr>
                <w:pStyle w:val="Avdelning"/>
                <w:spacing w:line="276" w:lineRule="auto"/>
                <w:divId w:val="15741367"/>
                <w:rPr>
                  <w:b/>
                  <w:sz w:val="16"/>
                  <w:szCs w:val="16"/>
                </w:rPr>
              </w:pPr>
              <w:r w:rsidRPr="00AE037E">
                <w:rPr>
                  <w:b/>
                  <w:sz w:val="16"/>
                  <w:szCs w:val="16"/>
                </w:rPr>
                <w:t>Bild - Svarsstöd vid akuta neuroradiologiska undersökningar</w:t>
              </w:r>
            </w:p>
          </w:sdtContent>
        </w:sdt>
        <w:p w14:paraId="40036E4F" w14:textId="77777777" w:rsidR="00012759" w:rsidRDefault="00012759">
          <w:pPr>
            <w:pStyle w:val="Avdelning"/>
            <w:divId w:val="15741367"/>
            <w:rPr>
              <w:sz w:val="16"/>
              <w:szCs w:val="16"/>
            </w:rPr>
          </w:pPr>
        </w:p>
        <w:p w14:paraId="5EAB9D3F" w14:textId="77777777" w:rsidR="00012759" w:rsidRDefault="00012759" w:rsidP="00284C5A">
          <w:pPr>
            <w:pStyle w:val="Avdelning"/>
            <w:spacing w:line="276" w:lineRule="auto"/>
            <w:divId w:val="15741367"/>
            <w:rPr>
              <w:sz w:val="16"/>
              <w:szCs w:val="16"/>
            </w:rPr>
          </w:pPr>
          <w:r>
            <w:rPr>
              <w:sz w:val="16"/>
              <w:szCs w:val="16"/>
            </w:rPr>
            <w:t>Författare</w:t>
          </w:r>
          <w:r>
            <w:rPr>
              <w:sz w:val="16"/>
              <w:szCs w:val="16"/>
            </w:rPr>
            <w:br/>
          </w:r>
          <w:sdt>
            <w:sdtPr>
              <w:rPr>
                <w:b/>
                <w:sz w:val="16"/>
                <w:szCs w:val="16"/>
              </w:rPr>
              <w:alias w:val="Dokumentförfattare"/>
              <w:tag w:val="Dokumentforfattare"/>
              <w:id w:val="1930609036"/>
              <w:lock w:val="contentLocked"/>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Dokumentforfattare[1]/ns3:UserInfo[1]/ns3:DisplayName[1]" w:storeItemID="{BAD270A0-9D0D-4677-98E8-DE77ADC46895}"/>
              <w:text/>
            </w:sdtPr>
            <w:sdtEndPr/>
            <w:sdtContent>
              <w:r>
                <w:rPr>
                  <w:b/>
                  <w:sz w:val="16"/>
                  <w:szCs w:val="16"/>
                </w:rPr>
                <w:t>Håkansson Claes O</w:t>
              </w:r>
            </w:sdtContent>
          </w:sdt>
        </w:p>
        <w:p w14:paraId="78BC5DD7" w14:textId="77777777" w:rsidR="00012759" w:rsidRDefault="00012759" w:rsidP="00284C5A">
          <w:pPr>
            <w:pStyle w:val="Avdelning"/>
            <w:tabs>
              <w:tab w:val="right" w:pos="2198"/>
            </w:tabs>
            <w:spacing w:before="240" w:line="276" w:lineRule="auto"/>
            <w:divId w:val="15741367"/>
            <w:rPr>
              <w:sz w:val="16"/>
              <w:szCs w:val="16"/>
            </w:rPr>
          </w:pPr>
          <w:r>
            <w:rPr>
              <w:sz w:val="16"/>
              <w:szCs w:val="16"/>
            </w:rPr>
            <w:t>Gäller för (enhet)</w:t>
          </w:r>
          <w:r>
            <w:rPr>
              <w:sz w:val="16"/>
              <w:szCs w:val="16"/>
            </w:rPr>
            <w:tab/>
          </w:r>
        </w:p>
        <w:sdt>
          <w:sdtPr>
            <w:rPr>
              <w:b/>
              <w:sz w:val="16"/>
              <w:szCs w:val="16"/>
            </w:rPr>
            <w:alias w:val="Gäller för"/>
            <w:tag w:val="b01f2f3f268b4d69803358402dbab91a"/>
            <w:id w:val="-1945379506"/>
            <w:lock w:val="contentLocked"/>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b01f2f3f268b4d69803358402dbab91a[1]/ns2:Terms[1]" w:storeItemID="{BAD270A0-9D0D-4677-98E8-DE77ADC46895}"/>
            <w:text w:multiLine="1"/>
          </w:sdtPr>
          <w:sdtEndPr/>
          <w:sdtContent>
            <w:p w14:paraId="6D68E6C8" w14:textId="77777777" w:rsidR="00012759" w:rsidRPr="00753666" w:rsidRDefault="00012759" w:rsidP="00753666">
              <w:pPr>
                <w:pStyle w:val="Avdelning"/>
                <w:divId w:val="15741367"/>
                <w:rPr>
                  <w:b/>
                  <w:sz w:val="16"/>
                  <w:szCs w:val="16"/>
                </w:rPr>
              </w:pPr>
              <w:r>
                <w:rPr>
                  <w:b/>
                  <w:sz w:val="16"/>
                  <w:szCs w:val="16"/>
                </w:rPr>
                <w:t>VE bild och funktion, SUS</w:t>
              </w:r>
            </w:p>
          </w:sdtContent>
        </w:sdt>
      </w:tc>
      <w:tc>
        <w:tcPr>
          <w:tcW w:w="3686" w:type="dxa"/>
        </w:tcPr>
        <w:p w14:paraId="6C6A733A" w14:textId="2A7BD722" w:rsidR="00012759" w:rsidRPr="00605BF1" w:rsidRDefault="00012759" w:rsidP="00284C5A">
          <w:pPr>
            <w:spacing w:before="0"/>
            <w:rPr>
              <w:rStyle w:val="Datumrubrik"/>
              <w:b/>
              <w:sz w:val="16"/>
              <w:szCs w:val="16"/>
            </w:rPr>
          </w:pPr>
          <w:r w:rsidRPr="00605BF1">
            <w:rPr>
              <w:rStyle w:val="Datumrubrik"/>
              <w:sz w:val="16"/>
              <w:szCs w:val="16"/>
            </w:rPr>
            <w:t>Dokumenttyp</w:t>
          </w:r>
          <w:r>
            <w:rPr>
              <w:rStyle w:val="Datumrubrik"/>
              <w:sz w:val="16"/>
              <w:szCs w:val="16"/>
            </w:rPr>
            <w:br/>
          </w:r>
          <w:sdt>
            <w:sdtPr>
              <w:rPr>
                <w:rStyle w:val="Datumrubrik"/>
                <w:b/>
                <w:sz w:val="16"/>
                <w:szCs w:val="16"/>
              </w:rPr>
              <w:alias w:val="Vald innehållstyp"/>
              <w:tag w:val="Valdinnehallstyp"/>
              <w:id w:val="1476806125"/>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Valdinnehallstyp[1]" w:storeItemID="{BAD270A0-9D0D-4677-98E8-DE77ADC46895}"/>
              <w:text/>
            </w:sdtPr>
            <w:sdtEndPr>
              <w:rPr>
                <w:rStyle w:val="Datumrubrik"/>
              </w:rPr>
            </w:sdtEndPr>
            <w:sdtContent>
              <w:r>
                <w:rPr>
                  <w:rStyle w:val="Datumrubrik"/>
                  <w:b/>
                  <w:sz w:val="16"/>
                  <w:szCs w:val="16"/>
                </w:rPr>
                <w:t>Riktlinje</w:t>
              </w:r>
            </w:sdtContent>
          </w:sdt>
          <w:r>
            <w:rPr>
              <w:rStyle w:val="Datumrubrik"/>
              <w:b/>
              <w:sz w:val="16"/>
              <w:szCs w:val="16"/>
            </w:rPr>
            <w:br/>
          </w:r>
          <w:r>
            <w:rPr>
              <w:rStyle w:val="Datumrubrik"/>
              <w:b/>
              <w:sz w:val="16"/>
              <w:szCs w:val="16"/>
            </w:rPr>
            <w:br/>
          </w:r>
          <w:r>
            <w:rPr>
              <w:rStyle w:val="Datumrubrik"/>
              <w:sz w:val="16"/>
              <w:szCs w:val="16"/>
            </w:rPr>
            <w:t>Faktaägare</w:t>
          </w:r>
          <w:r>
            <w:rPr>
              <w:rStyle w:val="Datumrubrik"/>
              <w:sz w:val="16"/>
              <w:szCs w:val="16"/>
            </w:rPr>
            <w:br/>
          </w:r>
          <w:sdt>
            <w:sdtPr>
              <w:rPr>
                <w:rStyle w:val="Datumrubrik"/>
                <w:b/>
                <w:sz w:val="16"/>
                <w:szCs w:val="16"/>
              </w:rPr>
              <w:alias w:val="Dokumentgodkännare"/>
              <w:tag w:val="Dokumentgodkannare"/>
              <w:id w:val="-144515925"/>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Dokumentgodkannare[1]" w:storeItemID="{BAD270A0-9D0D-4677-98E8-DE77ADC46895}"/>
              <w:text/>
            </w:sdtPr>
            <w:sdtEndPr>
              <w:rPr>
                <w:rStyle w:val="Datumrubrik"/>
              </w:rPr>
            </w:sdtEndPr>
            <w:sdtContent>
              <w:r>
                <w:rPr>
                  <w:rStyle w:val="Datumrubrik"/>
                  <w:b/>
                  <w:sz w:val="16"/>
                  <w:szCs w:val="16"/>
                </w:rPr>
                <w:t>Stenberg Lars</w:t>
              </w:r>
            </w:sdtContent>
          </w:sdt>
        </w:p>
        <w:p w14:paraId="4AD3598D" w14:textId="77777777" w:rsidR="00012759" w:rsidRDefault="00012759" w:rsidP="00AE037E">
          <w:pPr>
            <w:spacing w:before="240"/>
            <w:rPr>
              <w:rStyle w:val="Datumrubrik"/>
              <w:sz w:val="16"/>
              <w:szCs w:val="16"/>
            </w:rPr>
          </w:pPr>
        </w:p>
        <w:p w14:paraId="291F5C34" w14:textId="77777777" w:rsidR="00012759" w:rsidRPr="00753666" w:rsidRDefault="00012759" w:rsidP="00753666">
          <w:pPr>
            <w:rPr>
              <w:rFonts w:ascii="Arial" w:hAnsi="Arial" w:cs="Arial"/>
              <w:b/>
              <w:sz w:val="16"/>
              <w:szCs w:val="16"/>
            </w:rPr>
          </w:pPr>
          <w:r w:rsidRPr="009D263D">
            <w:rPr>
              <w:rFonts w:ascii="Arial" w:hAnsi="Arial" w:cs="Arial"/>
              <w:b/>
              <w:i/>
              <w:color w:val="FF0000"/>
              <w:sz w:val="16"/>
              <w:szCs w:val="16"/>
            </w:rPr>
            <w:t>Utskrivet dokument gäller inte som original!</w:t>
          </w:r>
        </w:p>
      </w:tc>
      <w:tc>
        <w:tcPr>
          <w:tcW w:w="992" w:type="dxa"/>
        </w:tcPr>
        <w:p w14:paraId="3320F289" w14:textId="03128C36" w:rsidR="00012759" w:rsidRPr="00D83011" w:rsidRDefault="00012759" w:rsidP="00F65278">
          <w:pPr>
            <w:spacing w:before="0" w:after="0"/>
            <w:rPr>
              <w:rFonts w:ascii="Arial" w:hAnsi="Arial" w:cs="Arial"/>
              <w:b/>
              <w:sz w:val="16"/>
              <w:szCs w:val="16"/>
              <w:lang w:val="de-DE"/>
            </w:rPr>
          </w:pPr>
          <w:r w:rsidRPr="00D83011">
            <w:rPr>
              <w:rFonts w:ascii="Arial" w:hAnsi="Arial" w:cs="Arial"/>
              <w:sz w:val="16"/>
              <w:szCs w:val="16"/>
              <w:lang w:val="de-DE"/>
            </w:rPr>
            <w:t>Gäller from</w:t>
          </w:r>
          <w:r w:rsidRPr="00D83011">
            <w:rPr>
              <w:rFonts w:ascii="Arial" w:hAnsi="Arial" w:cs="Arial"/>
              <w:sz w:val="16"/>
              <w:szCs w:val="16"/>
              <w:lang w:val="de-DE"/>
            </w:rPr>
            <w:br/>
          </w:r>
          <w:sdt>
            <w:sdtPr>
              <w:rPr>
                <w:rFonts w:ascii="Arial" w:hAnsi="Arial" w:cs="Arial"/>
                <w:b/>
                <w:sz w:val="16"/>
                <w:szCs w:val="16"/>
                <w:lang w:val="de-DE"/>
              </w:rPr>
              <w:alias w:val="Gäller från"/>
              <w:tag w:val="Gallerfran"/>
              <w:id w:val="-364066674"/>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Gallerfran[1]" w:storeItemID="{BAD270A0-9D0D-4677-98E8-DE77ADC46895}"/>
              <w:date w:fullDate="2021-10-15T14:54:00Z">
                <w:dateFormat w:val="yyyy-MM-dd"/>
                <w:lid w:val="sv-SE"/>
                <w:storeMappedDataAs w:val="dateTime"/>
                <w:calendar w:val="gregorian"/>
              </w:date>
            </w:sdtPr>
            <w:sdtEndPr/>
            <w:sdtContent>
              <w:r>
                <w:rPr>
                  <w:rFonts w:ascii="Arial" w:hAnsi="Arial" w:cs="Arial"/>
                  <w:b/>
                  <w:sz w:val="16"/>
                  <w:szCs w:val="16"/>
                </w:rPr>
                <w:t>2021-10-15</w:t>
              </w:r>
            </w:sdtContent>
          </w:sdt>
        </w:p>
      </w:tc>
      <w:tc>
        <w:tcPr>
          <w:tcW w:w="1134" w:type="dxa"/>
        </w:tcPr>
        <w:p w14:paraId="12053BBA" w14:textId="763A21AE" w:rsidR="00012759" w:rsidRPr="00E31D8A" w:rsidRDefault="00012759" w:rsidP="00AE037E">
          <w:pPr>
            <w:spacing w:before="0" w:after="0"/>
            <w:rPr>
              <w:rFonts w:ascii="Arial" w:hAnsi="Arial" w:cs="Arial"/>
              <w:b/>
              <w:sz w:val="16"/>
              <w:szCs w:val="16"/>
              <w:lang w:val="de-DE"/>
            </w:rPr>
          </w:pPr>
          <w:r w:rsidRPr="00E31D8A">
            <w:rPr>
              <w:rFonts w:ascii="Arial" w:hAnsi="Arial" w:cs="Arial"/>
              <w:sz w:val="16"/>
              <w:szCs w:val="16"/>
              <w:lang w:val="de-DE"/>
            </w:rPr>
            <w:t>Giltigt t o m</w:t>
          </w:r>
          <w:r w:rsidRPr="00E31D8A">
            <w:rPr>
              <w:rFonts w:ascii="Arial" w:hAnsi="Arial" w:cs="Arial"/>
              <w:sz w:val="16"/>
              <w:szCs w:val="16"/>
              <w:lang w:val="de-DE"/>
            </w:rPr>
            <w:br/>
          </w:r>
          <w:sdt>
            <w:sdtPr>
              <w:rPr>
                <w:rFonts w:ascii="Arial" w:hAnsi="Arial" w:cs="Arial"/>
                <w:b/>
                <w:sz w:val="16"/>
                <w:szCs w:val="16"/>
                <w:lang w:val="de-DE"/>
              </w:rPr>
              <w:alias w:val="Gäller till och med"/>
              <w:tag w:val="Gallertillochmed"/>
              <w:id w:val="1740911414"/>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Gallertillochmed[1]" w:storeItemID="{BAD270A0-9D0D-4677-98E8-DE77ADC46895}"/>
              <w:date w:fullDate="2022-12-31T00:00:00Z">
                <w:dateFormat w:val="yyyy-MM-dd"/>
                <w:lid w:val="sv-SE"/>
                <w:storeMappedDataAs w:val="dateTime"/>
                <w:calendar w:val="gregorian"/>
              </w:date>
            </w:sdtPr>
            <w:sdtEndPr/>
            <w:sdtContent>
              <w:r>
                <w:rPr>
                  <w:rFonts w:ascii="Arial" w:hAnsi="Arial" w:cs="Arial"/>
                  <w:b/>
                  <w:sz w:val="16"/>
                  <w:szCs w:val="16"/>
                </w:rPr>
                <w:t>2022-12-31</w:t>
              </w:r>
            </w:sdtContent>
          </w:sdt>
        </w:p>
      </w:tc>
      <w:tc>
        <w:tcPr>
          <w:tcW w:w="832" w:type="dxa"/>
        </w:tcPr>
        <w:p w14:paraId="6DD10CC2" w14:textId="77777777" w:rsidR="00012759" w:rsidRPr="00AE1A7B" w:rsidRDefault="00012759" w:rsidP="00AE037E">
          <w:pPr>
            <w:spacing w:before="240"/>
            <w:rPr>
              <w:rFonts w:ascii="Arial" w:hAnsi="Arial" w:cs="Arial"/>
              <w:sz w:val="16"/>
              <w:szCs w:val="16"/>
            </w:rPr>
          </w:pPr>
          <w:r w:rsidRPr="00AE1A7B">
            <w:rPr>
              <w:rFonts w:ascii="Arial" w:hAnsi="Arial" w:cs="Arial"/>
              <w:sz w:val="16"/>
              <w:szCs w:val="16"/>
            </w:rPr>
            <w:t>Sida:</w:t>
          </w:r>
        </w:p>
        <w:p w14:paraId="07E3658B" w14:textId="77777777" w:rsidR="00012759" w:rsidRPr="00AE1A7B" w:rsidRDefault="00012759" w:rsidP="00AE037E">
          <w:pPr>
            <w:spacing w:before="240"/>
            <w:rPr>
              <w:rFonts w:ascii="Arial" w:hAnsi="Arial" w:cs="Arial"/>
              <w:b/>
              <w:sz w:val="16"/>
              <w:szCs w:val="16"/>
            </w:rPr>
          </w:pPr>
          <w:r w:rsidRPr="007F5E1B">
            <w:rPr>
              <w:rFonts w:cs="Arial"/>
              <w:sz w:val="16"/>
              <w:szCs w:val="16"/>
            </w:rPr>
            <w:t xml:space="preserve"> </w:t>
          </w:r>
          <w:r w:rsidRPr="00AE1A7B">
            <w:rPr>
              <w:rFonts w:ascii="Arial" w:hAnsi="Arial" w:cs="Arial"/>
              <w:b/>
              <w:sz w:val="16"/>
              <w:szCs w:val="16"/>
            </w:rPr>
            <w:fldChar w:fldCharType="begin"/>
          </w:r>
          <w:r w:rsidRPr="00AE1A7B">
            <w:rPr>
              <w:rFonts w:ascii="Arial" w:hAnsi="Arial" w:cs="Arial"/>
              <w:b/>
              <w:sz w:val="16"/>
              <w:szCs w:val="16"/>
            </w:rPr>
            <w:instrText xml:space="preserve"> PAGE  \* Arabic  \* MERGEFORMAT </w:instrText>
          </w:r>
          <w:r w:rsidRPr="00AE1A7B">
            <w:rPr>
              <w:rFonts w:ascii="Arial" w:hAnsi="Arial" w:cs="Arial"/>
              <w:b/>
              <w:sz w:val="16"/>
              <w:szCs w:val="16"/>
            </w:rPr>
            <w:fldChar w:fldCharType="separate"/>
          </w:r>
          <w:r w:rsidR="00BC407A">
            <w:rPr>
              <w:rFonts w:ascii="Arial" w:hAnsi="Arial" w:cs="Arial"/>
              <w:b/>
              <w:noProof/>
              <w:sz w:val="16"/>
              <w:szCs w:val="16"/>
            </w:rPr>
            <w:t>1</w:t>
          </w:r>
          <w:r w:rsidRPr="00AE1A7B">
            <w:rPr>
              <w:rFonts w:ascii="Arial" w:hAnsi="Arial" w:cs="Arial"/>
              <w:b/>
              <w:sz w:val="16"/>
              <w:szCs w:val="16"/>
            </w:rPr>
            <w:fldChar w:fldCharType="end"/>
          </w:r>
          <w:r w:rsidRPr="00AE1A7B">
            <w:rPr>
              <w:rFonts w:ascii="Arial" w:hAnsi="Arial" w:cs="Arial"/>
              <w:sz w:val="16"/>
              <w:szCs w:val="16"/>
            </w:rPr>
            <w:t xml:space="preserve"> (</w:t>
          </w:r>
          <w:r w:rsidRPr="00AE1A7B">
            <w:rPr>
              <w:rFonts w:ascii="Arial" w:hAnsi="Arial" w:cs="Arial"/>
              <w:b/>
              <w:sz w:val="16"/>
              <w:szCs w:val="16"/>
            </w:rPr>
            <w:fldChar w:fldCharType="begin"/>
          </w:r>
          <w:r w:rsidRPr="00AE1A7B">
            <w:rPr>
              <w:rFonts w:ascii="Arial" w:hAnsi="Arial" w:cs="Arial"/>
              <w:b/>
              <w:sz w:val="16"/>
              <w:szCs w:val="16"/>
            </w:rPr>
            <w:instrText xml:space="preserve"> NUMPAGES  \* Arabic  \* MERGEFORMAT </w:instrText>
          </w:r>
          <w:r w:rsidRPr="00AE1A7B">
            <w:rPr>
              <w:rFonts w:ascii="Arial" w:hAnsi="Arial" w:cs="Arial"/>
              <w:b/>
              <w:sz w:val="16"/>
              <w:szCs w:val="16"/>
            </w:rPr>
            <w:fldChar w:fldCharType="separate"/>
          </w:r>
          <w:r w:rsidR="00BC407A">
            <w:rPr>
              <w:rFonts w:ascii="Arial" w:hAnsi="Arial" w:cs="Arial"/>
              <w:b/>
              <w:noProof/>
              <w:sz w:val="16"/>
              <w:szCs w:val="16"/>
            </w:rPr>
            <w:t>32</w:t>
          </w:r>
          <w:r w:rsidRPr="00AE1A7B">
            <w:rPr>
              <w:rFonts w:ascii="Arial" w:hAnsi="Arial" w:cs="Arial"/>
              <w:b/>
              <w:sz w:val="16"/>
              <w:szCs w:val="16"/>
            </w:rPr>
            <w:fldChar w:fldCharType="end"/>
          </w:r>
          <w:r w:rsidRPr="00AE1A7B">
            <w:rPr>
              <w:rFonts w:ascii="Arial" w:hAnsi="Arial" w:cs="Arial"/>
              <w:b/>
              <w:sz w:val="16"/>
              <w:szCs w:val="16"/>
            </w:rPr>
            <w:t>)</w:t>
          </w:r>
        </w:p>
        <w:p w14:paraId="39BB2ABC" w14:textId="77777777" w:rsidR="00012759" w:rsidRPr="007F5E1B" w:rsidRDefault="00012759" w:rsidP="00AE037E">
          <w:pPr>
            <w:pStyle w:val="Avdelning"/>
            <w:spacing w:before="240"/>
            <w:rPr>
              <w:sz w:val="16"/>
              <w:szCs w:val="16"/>
            </w:rPr>
          </w:pPr>
        </w:p>
        <w:p w14:paraId="5C6352B3" w14:textId="77777777" w:rsidR="00012759" w:rsidRPr="00AE1A7B" w:rsidRDefault="00012759" w:rsidP="00AE037E">
          <w:pPr>
            <w:pStyle w:val="Avdelning"/>
            <w:spacing w:before="240"/>
            <w:rPr>
              <w:sz w:val="16"/>
              <w:szCs w:val="16"/>
              <w:lang w:val="de-DE"/>
            </w:rPr>
          </w:pPr>
          <w:r w:rsidRPr="00AE1A7B">
            <w:rPr>
              <w:sz w:val="16"/>
              <w:szCs w:val="16"/>
              <w:lang w:val="de-DE"/>
            </w:rPr>
            <w:t>Version:</w:t>
          </w:r>
        </w:p>
        <w:sdt>
          <w:sdtPr>
            <w:rPr>
              <w:sz w:val="16"/>
              <w:szCs w:val="16"/>
              <w:lang w:val="de-DE"/>
            </w:rPr>
            <w:alias w:val="Aktuell version"/>
            <w:tag w:val="Aktuellversion"/>
            <w:id w:val="-405232694"/>
            <w:dataBinding w:prefixMappings="xmlns:ns0='http://schemas.microsoft.com/office/2006/metadata/properties' xmlns:ns1='http://www.w3.org/2001/XMLSchema-instance' xmlns:ns2='http://schemas.microsoft.com/office/infopath/2007/PartnerControls' xmlns:ns3='http://schemas.microsoft.com/sharepoint/v3' xmlns:ns4='c2ccf7d2-d690-4f68-b01e-8d60ebf47abe' xmlns:ns5='54272557-143a-4ade-a69b-236339c34fd0' " w:xpath="/ns0:properties[1]/documentManagement[1]/ns3:Aktuellversion[1]" w:storeItemID="{BAD270A0-9D0D-4677-98E8-DE77ADC46895}"/>
            <w:text/>
          </w:sdtPr>
          <w:sdtEndPr/>
          <w:sdtContent>
            <w:p w14:paraId="69688626" w14:textId="18F7E1A0" w:rsidR="00012759" w:rsidRPr="00753666" w:rsidRDefault="002D144A" w:rsidP="00753666">
              <w:pPr>
                <w:pStyle w:val="Avdelning"/>
                <w:rPr>
                  <w:sz w:val="16"/>
                  <w:szCs w:val="16"/>
                  <w:lang w:val="de-DE"/>
                </w:rPr>
              </w:pPr>
              <w:r>
                <w:rPr>
                  <w:sz w:val="16"/>
                  <w:szCs w:val="16"/>
                  <w:lang w:val="de-DE"/>
                </w:rPr>
                <w:t>7</w:t>
              </w:r>
            </w:p>
          </w:sdtContent>
        </w:sdt>
      </w:tc>
    </w:tr>
  </w:tbl>
  <w:p w14:paraId="1E5A28E0" w14:textId="7A184023" w:rsidR="00012759" w:rsidRPr="00F65278" w:rsidRDefault="00012759" w:rsidP="00F65278">
    <w:pPr>
      <w:pStyle w:val="Sidhuvud"/>
    </w:pPr>
    <w:r>
      <w:rPr>
        <w:rFonts w:ascii="Calibri" w:hAnsi="Calibri"/>
        <w:noProof/>
      </w:rPr>
      <w:drawing>
        <wp:anchor distT="0" distB="0" distL="114300" distR="114300" simplePos="0" relativeHeight="251658240" behindDoc="0" locked="0" layoutInCell="1" allowOverlap="1" wp14:anchorId="48B08825" wp14:editId="540B1178">
          <wp:simplePos x="0" y="0"/>
          <wp:positionH relativeFrom="column">
            <wp:posOffset>5600065</wp:posOffset>
          </wp:positionH>
          <wp:positionV relativeFrom="paragraph">
            <wp:posOffset>80010</wp:posOffset>
          </wp:positionV>
          <wp:extent cx="712470" cy="651510"/>
          <wp:effectExtent l="0" t="0" r="0" b="0"/>
          <wp:wrapTopAndBottom/>
          <wp:docPr id="10" name="Bildobjek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SUS_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247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2649E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02758"/>
    <w:multiLevelType w:val="multilevel"/>
    <w:tmpl w:val="3F9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C3DF9"/>
    <w:multiLevelType w:val="hybridMultilevel"/>
    <w:tmpl w:val="9A2C37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19C6EAE"/>
    <w:multiLevelType w:val="hybridMultilevel"/>
    <w:tmpl w:val="BB0C469C"/>
    <w:lvl w:ilvl="0" w:tplc="635E7BC8">
      <w:start w:val="2"/>
      <w:numFmt w:val="upperLetter"/>
      <w:lvlText w:val="%1."/>
      <w:lvlJc w:val="left"/>
      <w:pPr>
        <w:tabs>
          <w:tab w:val="num" w:pos="502"/>
        </w:tabs>
        <w:ind w:left="502" w:hanging="360"/>
      </w:pPr>
      <w:rPr>
        <w:rFonts w:hint="default"/>
        <w:color w:val="auto"/>
      </w:rPr>
    </w:lvl>
    <w:lvl w:ilvl="1" w:tplc="041D0019" w:tentative="1">
      <w:start w:val="1"/>
      <w:numFmt w:val="lowerLetter"/>
      <w:lvlText w:val="%2."/>
      <w:lvlJc w:val="left"/>
      <w:pPr>
        <w:tabs>
          <w:tab w:val="num" w:pos="1222"/>
        </w:tabs>
        <w:ind w:left="1222" w:hanging="360"/>
      </w:pPr>
    </w:lvl>
    <w:lvl w:ilvl="2" w:tplc="041D001B" w:tentative="1">
      <w:start w:val="1"/>
      <w:numFmt w:val="lowerRoman"/>
      <w:lvlText w:val="%3."/>
      <w:lvlJc w:val="right"/>
      <w:pPr>
        <w:tabs>
          <w:tab w:val="num" w:pos="1942"/>
        </w:tabs>
        <w:ind w:left="1942" w:hanging="180"/>
      </w:pPr>
    </w:lvl>
    <w:lvl w:ilvl="3" w:tplc="041D000F" w:tentative="1">
      <w:start w:val="1"/>
      <w:numFmt w:val="decimal"/>
      <w:lvlText w:val="%4."/>
      <w:lvlJc w:val="left"/>
      <w:pPr>
        <w:tabs>
          <w:tab w:val="num" w:pos="2662"/>
        </w:tabs>
        <w:ind w:left="2662" w:hanging="360"/>
      </w:pPr>
    </w:lvl>
    <w:lvl w:ilvl="4" w:tplc="041D0019" w:tentative="1">
      <w:start w:val="1"/>
      <w:numFmt w:val="lowerLetter"/>
      <w:lvlText w:val="%5."/>
      <w:lvlJc w:val="left"/>
      <w:pPr>
        <w:tabs>
          <w:tab w:val="num" w:pos="3382"/>
        </w:tabs>
        <w:ind w:left="3382" w:hanging="360"/>
      </w:pPr>
    </w:lvl>
    <w:lvl w:ilvl="5" w:tplc="041D001B" w:tentative="1">
      <w:start w:val="1"/>
      <w:numFmt w:val="lowerRoman"/>
      <w:lvlText w:val="%6."/>
      <w:lvlJc w:val="right"/>
      <w:pPr>
        <w:tabs>
          <w:tab w:val="num" w:pos="4102"/>
        </w:tabs>
        <w:ind w:left="4102" w:hanging="180"/>
      </w:pPr>
    </w:lvl>
    <w:lvl w:ilvl="6" w:tplc="041D000F" w:tentative="1">
      <w:start w:val="1"/>
      <w:numFmt w:val="decimal"/>
      <w:lvlText w:val="%7."/>
      <w:lvlJc w:val="left"/>
      <w:pPr>
        <w:tabs>
          <w:tab w:val="num" w:pos="4822"/>
        </w:tabs>
        <w:ind w:left="4822" w:hanging="360"/>
      </w:pPr>
    </w:lvl>
    <w:lvl w:ilvl="7" w:tplc="041D0019" w:tentative="1">
      <w:start w:val="1"/>
      <w:numFmt w:val="lowerLetter"/>
      <w:lvlText w:val="%8."/>
      <w:lvlJc w:val="left"/>
      <w:pPr>
        <w:tabs>
          <w:tab w:val="num" w:pos="5542"/>
        </w:tabs>
        <w:ind w:left="5542" w:hanging="360"/>
      </w:pPr>
    </w:lvl>
    <w:lvl w:ilvl="8" w:tplc="041D001B" w:tentative="1">
      <w:start w:val="1"/>
      <w:numFmt w:val="lowerRoman"/>
      <w:lvlText w:val="%9."/>
      <w:lvlJc w:val="right"/>
      <w:pPr>
        <w:tabs>
          <w:tab w:val="num" w:pos="6262"/>
        </w:tabs>
        <w:ind w:left="6262" w:hanging="180"/>
      </w:pPr>
    </w:lvl>
  </w:abstractNum>
  <w:abstractNum w:abstractNumId="5" w15:restartNumberingAfterBreak="0">
    <w:nsid w:val="039C2BAE"/>
    <w:multiLevelType w:val="multilevel"/>
    <w:tmpl w:val="CE48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C66E66"/>
    <w:multiLevelType w:val="hybridMultilevel"/>
    <w:tmpl w:val="17D0E41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05250C92"/>
    <w:multiLevelType w:val="multilevel"/>
    <w:tmpl w:val="BE64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D482D"/>
    <w:multiLevelType w:val="hybridMultilevel"/>
    <w:tmpl w:val="A5B82892"/>
    <w:lvl w:ilvl="0" w:tplc="6498764C">
      <w:start w:val="1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9EE24C6"/>
    <w:multiLevelType w:val="hybridMultilevel"/>
    <w:tmpl w:val="F3F215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3C3F5A"/>
    <w:multiLevelType w:val="multilevel"/>
    <w:tmpl w:val="154446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C34674E"/>
    <w:multiLevelType w:val="hybridMultilevel"/>
    <w:tmpl w:val="C71E515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9182A"/>
    <w:multiLevelType w:val="hybridMultilevel"/>
    <w:tmpl w:val="530A3E2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D6806"/>
    <w:multiLevelType w:val="multilevel"/>
    <w:tmpl w:val="E91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85C00"/>
    <w:multiLevelType w:val="multilevel"/>
    <w:tmpl w:val="5C2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A4C03"/>
    <w:multiLevelType w:val="hybridMultilevel"/>
    <w:tmpl w:val="4C28F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630DAB"/>
    <w:multiLevelType w:val="multilevel"/>
    <w:tmpl w:val="365A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A7C1E"/>
    <w:multiLevelType w:val="singleLevel"/>
    <w:tmpl w:val="7C62318A"/>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26442560"/>
    <w:multiLevelType w:val="hybridMultilevel"/>
    <w:tmpl w:val="2DC8DC6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BA6DEE"/>
    <w:multiLevelType w:val="hybridMultilevel"/>
    <w:tmpl w:val="3BD4A77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8A84F6E"/>
    <w:multiLevelType w:val="hybridMultilevel"/>
    <w:tmpl w:val="ECB8F246"/>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9134BC3"/>
    <w:multiLevelType w:val="multilevel"/>
    <w:tmpl w:val="5D446AE8"/>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A7970B9"/>
    <w:multiLevelType w:val="multilevel"/>
    <w:tmpl w:val="671AB05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E74D46"/>
    <w:multiLevelType w:val="multilevel"/>
    <w:tmpl w:val="5DE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E04DF"/>
    <w:multiLevelType w:val="multilevel"/>
    <w:tmpl w:val="374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613BE"/>
    <w:multiLevelType w:val="hybridMultilevel"/>
    <w:tmpl w:val="7AB00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611FC9"/>
    <w:multiLevelType w:val="multilevel"/>
    <w:tmpl w:val="1592E024"/>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C81D05"/>
    <w:multiLevelType w:val="hybridMultilevel"/>
    <w:tmpl w:val="E89A1C6C"/>
    <w:lvl w:ilvl="0" w:tplc="8744CEC2">
      <w:start w:val="1"/>
      <w:numFmt w:val="bullet"/>
      <w:lvlText w:val=""/>
      <w:lvlJc w:val="left"/>
      <w:pPr>
        <w:tabs>
          <w:tab w:val="num" w:pos="1920"/>
        </w:tabs>
        <w:ind w:left="1920" w:hanging="360"/>
      </w:pPr>
      <w:rPr>
        <w:rFonts w:ascii="Symbol" w:hAnsi="Symbol" w:hint="default"/>
      </w:rPr>
    </w:lvl>
    <w:lvl w:ilvl="1" w:tplc="67DE11A0" w:tentative="1">
      <w:start w:val="1"/>
      <w:numFmt w:val="bullet"/>
      <w:lvlText w:val="o"/>
      <w:lvlJc w:val="left"/>
      <w:pPr>
        <w:tabs>
          <w:tab w:val="num" w:pos="2640"/>
        </w:tabs>
        <w:ind w:left="2640" w:hanging="360"/>
      </w:pPr>
      <w:rPr>
        <w:rFonts w:ascii="Courier New" w:hAnsi="Courier New" w:hint="default"/>
      </w:rPr>
    </w:lvl>
    <w:lvl w:ilvl="2" w:tplc="6BB475DC" w:tentative="1">
      <w:start w:val="1"/>
      <w:numFmt w:val="bullet"/>
      <w:lvlText w:val=""/>
      <w:lvlJc w:val="left"/>
      <w:pPr>
        <w:tabs>
          <w:tab w:val="num" w:pos="3360"/>
        </w:tabs>
        <w:ind w:left="3360" w:hanging="360"/>
      </w:pPr>
      <w:rPr>
        <w:rFonts w:ascii="Wingdings" w:hAnsi="Wingdings" w:hint="default"/>
      </w:rPr>
    </w:lvl>
    <w:lvl w:ilvl="3" w:tplc="F38A98BE" w:tentative="1">
      <w:start w:val="1"/>
      <w:numFmt w:val="bullet"/>
      <w:lvlText w:val=""/>
      <w:lvlJc w:val="left"/>
      <w:pPr>
        <w:tabs>
          <w:tab w:val="num" w:pos="4080"/>
        </w:tabs>
        <w:ind w:left="4080" w:hanging="360"/>
      </w:pPr>
      <w:rPr>
        <w:rFonts w:ascii="Symbol" w:hAnsi="Symbol" w:hint="default"/>
      </w:rPr>
    </w:lvl>
    <w:lvl w:ilvl="4" w:tplc="242632AE" w:tentative="1">
      <w:start w:val="1"/>
      <w:numFmt w:val="bullet"/>
      <w:lvlText w:val="o"/>
      <w:lvlJc w:val="left"/>
      <w:pPr>
        <w:tabs>
          <w:tab w:val="num" w:pos="4800"/>
        </w:tabs>
        <w:ind w:left="4800" w:hanging="360"/>
      </w:pPr>
      <w:rPr>
        <w:rFonts w:ascii="Courier New" w:hAnsi="Courier New" w:hint="default"/>
      </w:rPr>
    </w:lvl>
    <w:lvl w:ilvl="5" w:tplc="B6EAB2E4" w:tentative="1">
      <w:start w:val="1"/>
      <w:numFmt w:val="bullet"/>
      <w:lvlText w:val=""/>
      <w:lvlJc w:val="left"/>
      <w:pPr>
        <w:tabs>
          <w:tab w:val="num" w:pos="5520"/>
        </w:tabs>
        <w:ind w:left="5520" w:hanging="360"/>
      </w:pPr>
      <w:rPr>
        <w:rFonts w:ascii="Wingdings" w:hAnsi="Wingdings" w:hint="default"/>
      </w:rPr>
    </w:lvl>
    <w:lvl w:ilvl="6" w:tplc="4A448674" w:tentative="1">
      <w:start w:val="1"/>
      <w:numFmt w:val="bullet"/>
      <w:lvlText w:val=""/>
      <w:lvlJc w:val="left"/>
      <w:pPr>
        <w:tabs>
          <w:tab w:val="num" w:pos="6240"/>
        </w:tabs>
        <w:ind w:left="6240" w:hanging="360"/>
      </w:pPr>
      <w:rPr>
        <w:rFonts w:ascii="Symbol" w:hAnsi="Symbol" w:hint="default"/>
      </w:rPr>
    </w:lvl>
    <w:lvl w:ilvl="7" w:tplc="AC6C2354" w:tentative="1">
      <w:start w:val="1"/>
      <w:numFmt w:val="bullet"/>
      <w:lvlText w:val="o"/>
      <w:lvlJc w:val="left"/>
      <w:pPr>
        <w:tabs>
          <w:tab w:val="num" w:pos="6960"/>
        </w:tabs>
        <w:ind w:left="6960" w:hanging="360"/>
      </w:pPr>
      <w:rPr>
        <w:rFonts w:ascii="Courier New" w:hAnsi="Courier New" w:hint="default"/>
      </w:rPr>
    </w:lvl>
    <w:lvl w:ilvl="8" w:tplc="9D5C3C68" w:tentative="1">
      <w:start w:val="1"/>
      <w:numFmt w:val="bullet"/>
      <w:lvlText w:val=""/>
      <w:lvlJc w:val="left"/>
      <w:pPr>
        <w:tabs>
          <w:tab w:val="num" w:pos="7680"/>
        </w:tabs>
        <w:ind w:left="7680" w:hanging="360"/>
      </w:pPr>
      <w:rPr>
        <w:rFonts w:ascii="Wingdings" w:hAnsi="Wingdings" w:hint="default"/>
      </w:rPr>
    </w:lvl>
  </w:abstractNum>
  <w:abstractNum w:abstractNumId="28" w15:restartNumberingAfterBreak="0">
    <w:nsid w:val="44AF2202"/>
    <w:multiLevelType w:val="hybridMultilevel"/>
    <w:tmpl w:val="B68E1DF2"/>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54224D5"/>
    <w:multiLevelType w:val="multilevel"/>
    <w:tmpl w:val="6BC4AC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F56D1A"/>
    <w:multiLevelType w:val="multilevel"/>
    <w:tmpl w:val="4B3220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97641"/>
    <w:multiLevelType w:val="multilevel"/>
    <w:tmpl w:val="D60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0740A"/>
    <w:multiLevelType w:val="multilevel"/>
    <w:tmpl w:val="0C62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95603E"/>
    <w:multiLevelType w:val="hybridMultilevel"/>
    <w:tmpl w:val="E4AC1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312BFF"/>
    <w:multiLevelType w:val="hybridMultilevel"/>
    <w:tmpl w:val="2CD67F7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E44DB"/>
    <w:multiLevelType w:val="hybridMultilevel"/>
    <w:tmpl w:val="A832FB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A46A9F"/>
    <w:multiLevelType w:val="hybridMultilevel"/>
    <w:tmpl w:val="73201AC8"/>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CC7379"/>
    <w:multiLevelType w:val="multilevel"/>
    <w:tmpl w:val="870EA23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89162E3"/>
    <w:multiLevelType w:val="hybridMultilevel"/>
    <w:tmpl w:val="34283558"/>
    <w:lvl w:ilvl="0" w:tplc="E9120604">
      <w:start w:val="5"/>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BD356CA"/>
    <w:multiLevelType w:val="hybridMultilevel"/>
    <w:tmpl w:val="BB88E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904A7"/>
    <w:multiLevelType w:val="singleLevel"/>
    <w:tmpl w:val="7C62318A"/>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6F4924D6"/>
    <w:multiLevelType w:val="hybridMultilevel"/>
    <w:tmpl w:val="DF0206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A0C51"/>
    <w:multiLevelType w:val="multilevel"/>
    <w:tmpl w:val="444EBB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9C07CF7"/>
    <w:multiLevelType w:val="hybridMultilevel"/>
    <w:tmpl w:val="D8ACBE3A"/>
    <w:lvl w:ilvl="0" w:tplc="B37081A6">
      <w:start w:val="1"/>
      <w:numFmt w:val="bullet"/>
      <w:lvlText w:val=""/>
      <w:lvlJc w:val="left"/>
      <w:pPr>
        <w:tabs>
          <w:tab w:val="num" w:pos="1920"/>
        </w:tabs>
        <w:ind w:left="1920" w:hanging="360"/>
      </w:pPr>
      <w:rPr>
        <w:rFonts w:ascii="Symbol" w:hAnsi="Symbol" w:hint="default"/>
      </w:rPr>
    </w:lvl>
    <w:lvl w:ilvl="1" w:tplc="5F84AC4C" w:tentative="1">
      <w:start w:val="1"/>
      <w:numFmt w:val="bullet"/>
      <w:lvlText w:val="o"/>
      <w:lvlJc w:val="left"/>
      <w:pPr>
        <w:tabs>
          <w:tab w:val="num" w:pos="2640"/>
        </w:tabs>
        <w:ind w:left="2640" w:hanging="360"/>
      </w:pPr>
      <w:rPr>
        <w:rFonts w:ascii="Courier New" w:hAnsi="Courier New" w:hint="default"/>
      </w:rPr>
    </w:lvl>
    <w:lvl w:ilvl="2" w:tplc="8452BFE0" w:tentative="1">
      <w:start w:val="1"/>
      <w:numFmt w:val="bullet"/>
      <w:lvlText w:val=""/>
      <w:lvlJc w:val="left"/>
      <w:pPr>
        <w:tabs>
          <w:tab w:val="num" w:pos="3360"/>
        </w:tabs>
        <w:ind w:left="3360" w:hanging="360"/>
      </w:pPr>
      <w:rPr>
        <w:rFonts w:ascii="Wingdings" w:hAnsi="Wingdings" w:hint="default"/>
      </w:rPr>
    </w:lvl>
    <w:lvl w:ilvl="3" w:tplc="81B0A2A4" w:tentative="1">
      <w:start w:val="1"/>
      <w:numFmt w:val="bullet"/>
      <w:lvlText w:val=""/>
      <w:lvlJc w:val="left"/>
      <w:pPr>
        <w:tabs>
          <w:tab w:val="num" w:pos="4080"/>
        </w:tabs>
        <w:ind w:left="4080" w:hanging="360"/>
      </w:pPr>
      <w:rPr>
        <w:rFonts w:ascii="Symbol" w:hAnsi="Symbol" w:hint="default"/>
      </w:rPr>
    </w:lvl>
    <w:lvl w:ilvl="4" w:tplc="E7485306" w:tentative="1">
      <w:start w:val="1"/>
      <w:numFmt w:val="bullet"/>
      <w:lvlText w:val="o"/>
      <w:lvlJc w:val="left"/>
      <w:pPr>
        <w:tabs>
          <w:tab w:val="num" w:pos="4800"/>
        </w:tabs>
        <w:ind w:left="4800" w:hanging="360"/>
      </w:pPr>
      <w:rPr>
        <w:rFonts w:ascii="Courier New" w:hAnsi="Courier New" w:hint="default"/>
      </w:rPr>
    </w:lvl>
    <w:lvl w:ilvl="5" w:tplc="728AB81C" w:tentative="1">
      <w:start w:val="1"/>
      <w:numFmt w:val="bullet"/>
      <w:lvlText w:val=""/>
      <w:lvlJc w:val="left"/>
      <w:pPr>
        <w:tabs>
          <w:tab w:val="num" w:pos="5520"/>
        </w:tabs>
        <w:ind w:left="5520" w:hanging="360"/>
      </w:pPr>
      <w:rPr>
        <w:rFonts w:ascii="Wingdings" w:hAnsi="Wingdings" w:hint="default"/>
      </w:rPr>
    </w:lvl>
    <w:lvl w:ilvl="6" w:tplc="C190654A" w:tentative="1">
      <w:start w:val="1"/>
      <w:numFmt w:val="bullet"/>
      <w:lvlText w:val=""/>
      <w:lvlJc w:val="left"/>
      <w:pPr>
        <w:tabs>
          <w:tab w:val="num" w:pos="6240"/>
        </w:tabs>
        <w:ind w:left="6240" w:hanging="360"/>
      </w:pPr>
      <w:rPr>
        <w:rFonts w:ascii="Symbol" w:hAnsi="Symbol" w:hint="default"/>
      </w:rPr>
    </w:lvl>
    <w:lvl w:ilvl="7" w:tplc="4D5C429C" w:tentative="1">
      <w:start w:val="1"/>
      <w:numFmt w:val="bullet"/>
      <w:lvlText w:val="o"/>
      <w:lvlJc w:val="left"/>
      <w:pPr>
        <w:tabs>
          <w:tab w:val="num" w:pos="6960"/>
        </w:tabs>
        <w:ind w:left="6960" w:hanging="360"/>
      </w:pPr>
      <w:rPr>
        <w:rFonts w:ascii="Courier New" w:hAnsi="Courier New" w:hint="default"/>
      </w:rPr>
    </w:lvl>
    <w:lvl w:ilvl="8" w:tplc="AA60D1C0" w:tentative="1">
      <w:start w:val="1"/>
      <w:numFmt w:val="bullet"/>
      <w:lvlText w:val=""/>
      <w:lvlJc w:val="left"/>
      <w:pPr>
        <w:tabs>
          <w:tab w:val="num" w:pos="7680"/>
        </w:tabs>
        <w:ind w:left="7680" w:hanging="360"/>
      </w:pPr>
      <w:rPr>
        <w:rFonts w:ascii="Wingdings" w:hAnsi="Wingdings" w:hint="default"/>
      </w:rPr>
    </w:lvl>
  </w:abstractNum>
  <w:abstractNum w:abstractNumId="44" w15:restartNumberingAfterBreak="0">
    <w:nsid w:val="7AF025D9"/>
    <w:multiLevelType w:val="hybridMultilevel"/>
    <w:tmpl w:val="4300D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680F14"/>
    <w:multiLevelType w:val="hybridMultilevel"/>
    <w:tmpl w:val="6EEAA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DD23DB1"/>
    <w:multiLevelType w:val="multilevel"/>
    <w:tmpl w:val="B4DCEB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6"/>
  </w:num>
  <w:num w:numId="4">
    <w:abstractNumId w:val="38"/>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26"/>
  </w:num>
  <w:num w:numId="8">
    <w:abstractNumId w:val="29"/>
  </w:num>
  <w:num w:numId="9">
    <w:abstractNumId w:val="37"/>
  </w:num>
  <w:num w:numId="10">
    <w:abstractNumId w:val="21"/>
  </w:num>
  <w:num w:numId="11">
    <w:abstractNumId w:val="43"/>
  </w:num>
  <w:num w:numId="12">
    <w:abstractNumId w:val="27"/>
  </w:num>
  <w:num w:numId="13">
    <w:abstractNumId w:val="20"/>
  </w:num>
  <w:num w:numId="14">
    <w:abstractNumId w:val="19"/>
  </w:num>
  <w:num w:numId="15">
    <w:abstractNumId w:val="30"/>
  </w:num>
  <w:num w:numId="16">
    <w:abstractNumId w:val="34"/>
  </w:num>
  <w:num w:numId="17">
    <w:abstractNumId w:val="11"/>
  </w:num>
  <w:num w:numId="18">
    <w:abstractNumId w:val="41"/>
  </w:num>
  <w:num w:numId="19">
    <w:abstractNumId w:val="28"/>
  </w:num>
  <w:num w:numId="20">
    <w:abstractNumId w:val="46"/>
  </w:num>
  <w:num w:numId="21">
    <w:abstractNumId w:val="9"/>
  </w:num>
  <w:num w:numId="22">
    <w:abstractNumId w:val="12"/>
  </w:num>
  <w:num w:numId="23">
    <w:abstractNumId w:val="18"/>
  </w:num>
  <w:num w:numId="24">
    <w:abstractNumId w:val="39"/>
  </w:num>
  <w:num w:numId="25">
    <w:abstractNumId w:val="6"/>
  </w:num>
  <w:num w:numId="26">
    <w:abstractNumId w:val="17"/>
  </w:num>
  <w:num w:numId="27">
    <w:abstractNumId w:val="40"/>
  </w:num>
  <w:num w:numId="28">
    <w:abstractNumId w:val="4"/>
  </w:num>
  <w:num w:numId="29">
    <w:abstractNumId w:val="10"/>
  </w:num>
  <w:num w:numId="30">
    <w:abstractNumId w:val="23"/>
  </w:num>
  <w:num w:numId="31">
    <w:abstractNumId w:val="16"/>
  </w:num>
  <w:num w:numId="32">
    <w:abstractNumId w:val="13"/>
  </w:num>
  <w:num w:numId="33">
    <w:abstractNumId w:val="14"/>
  </w:num>
  <w:num w:numId="34">
    <w:abstractNumId w:val="42"/>
  </w:num>
  <w:num w:numId="35">
    <w:abstractNumId w:val="24"/>
  </w:num>
  <w:num w:numId="36">
    <w:abstractNumId w:val="2"/>
  </w:num>
  <w:num w:numId="37">
    <w:abstractNumId w:val="31"/>
  </w:num>
  <w:num w:numId="38">
    <w:abstractNumId w:val="5"/>
  </w:num>
  <w:num w:numId="39">
    <w:abstractNumId w:val="32"/>
  </w:num>
  <w:num w:numId="40">
    <w:abstractNumId w:val="45"/>
  </w:num>
  <w:num w:numId="41">
    <w:abstractNumId w:val="33"/>
  </w:num>
  <w:num w:numId="42">
    <w:abstractNumId w:val="35"/>
  </w:num>
  <w:num w:numId="43">
    <w:abstractNumId w:val="44"/>
  </w:num>
  <w:num w:numId="44">
    <w:abstractNumId w:val="3"/>
  </w:num>
  <w:num w:numId="45">
    <w:abstractNumId w:val="7"/>
  </w:num>
  <w:num w:numId="46">
    <w:abstractNumId w:val="15"/>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7E"/>
    <w:rsid w:val="00012759"/>
    <w:rsid w:val="00076C12"/>
    <w:rsid w:val="0013453D"/>
    <w:rsid w:val="00154C44"/>
    <w:rsid w:val="00187550"/>
    <w:rsid w:val="00197907"/>
    <w:rsid w:val="001C716B"/>
    <w:rsid w:val="0021594B"/>
    <w:rsid w:val="00225428"/>
    <w:rsid w:val="00284C5A"/>
    <w:rsid w:val="002D144A"/>
    <w:rsid w:val="002E3BE4"/>
    <w:rsid w:val="00396712"/>
    <w:rsid w:val="003A718D"/>
    <w:rsid w:val="003C225B"/>
    <w:rsid w:val="003C48A0"/>
    <w:rsid w:val="003C4B58"/>
    <w:rsid w:val="003F0D62"/>
    <w:rsid w:val="003F7BAD"/>
    <w:rsid w:val="00470C74"/>
    <w:rsid w:val="00474186"/>
    <w:rsid w:val="004A27F8"/>
    <w:rsid w:val="0055401C"/>
    <w:rsid w:val="0055749E"/>
    <w:rsid w:val="005759F0"/>
    <w:rsid w:val="005B515A"/>
    <w:rsid w:val="005B63B6"/>
    <w:rsid w:val="00637DBB"/>
    <w:rsid w:val="00677ACB"/>
    <w:rsid w:val="00692110"/>
    <w:rsid w:val="00753666"/>
    <w:rsid w:val="007C6DE3"/>
    <w:rsid w:val="007D1D02"/>
    <w:rsid w:val="00835158"/>
    <w:rsid w:val="008C7CA0"/>
    <w:rsid w:val="009102E5"/>
    <w:rsid w:val="00931910"/>
    <w:rsid w:val="00957EDC"/>
    <w:rsid w:val="009656EC"/>
    <w:rsid w:val="00965C6B"/>
    <w:rsid w:val="00986069"/>
    <w:rsid w:val="009C33CA"/>
    <w:rsid w:val="009E2C13"/>
    <w:rsid w:val="009F16FB"/>
    <w:rsid w:val="00A106DE"/>
    <w:rsid w:val="00A17E6A"/>
    <w:rsid w:val="00A52868"/>
    <w:rsid w:val="00A55038"/>
    <w:rsid w:val="00A62351"/>
    <w:rsid w:val="00AE037E"/>
    <w:rsid w:val="00AE1A7B"/>
    <w:rsid w:val="00AE3FA9"/>
    <w:rsid w:val="00B35544"/>
    <w:rsid w:val="00B65DC6"/>
    <w:rsid w:val="00B837E5"/>
    <w:rsid w:val="00B93A78"/>
    <w:rsid w:val="00BC407A"/>
    <w:rsid w:val="00C2440A"/>
    <w:rsid w:val="00C51D05"/>
    <w:rsid w:val="00C70481"/>
    <w:rsid w:val="00CC43E7"/>
    <w:rsid w:val="00CE6D30"/>
    <w:rsid w:val="00D425CB"/>
    <w:rsid w:val="00D57ADE"/>
    <w:rsid w:val="00D612BA"/>
    <w:rsid w:val="00D83011"/>
    <w:rsid w:val="00DB10CE"/>
    <w:rsid w:val="00DE42E2"/>
    <w:rsid w:val="00E31D8A"/>
    <w:rsid w:val="00E61C9B"/>
    <w:rsid w:val="00E61CCE"/>
    <w:rsid w:val="00E6346D"/>
    <w:rsid w:val="00E713D3"/>
    <w:rsid w:val="00E8588B"/>
    <w:rsid w:val="00EB541D"/>
    <w:rsid w:val="00F2357E"/>
    <w:rsid w:val="00F301B8"/>
    <w:rsid w:val="00F64ED4"/>
    <w:rsid w:val="00F65278"/>
    <w:rsid w:val="00F664E7"/>
    <w:rsid w:val="00F72DC4"/>
    <w:rsid w:val="00F751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89F2DAA"/>
  <w14:defaultImageDpi w14:val="300"/>
  <w15:docId w15:val="{13A241FC-509D-4446-B3CF-4BB3A9E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DC"/>
    <w:pPr>
      <w:spacing w:before="120" w:after="240" w:line="276" w:lineRule="auto"/>
    </w:pPr>
    <w:rPr>
      <w:rFonts w:ascii="Times" w:hAnsi="Times"/>
    </w:rPr>
  </w:style>
  <w:style w:type="paragraph" w:styleId="Rubrik1">
    <w:name w:val="heading 1"/>
    <w:basedOn w:val="Normal"/>
    <w:next w:val="Normal"/>
    <w:link w:val="Rubrik1Char"/>
    <w:autoRedefine/>
    <w:qFormat/>
    <w:rsid w:val="00470C74"/>
    <w:pPr>
      <w:keepNext/>
      <w:pBdr>
        <w:bottom w:val="single" w:sz="18" w:space="1" w:color="438B97"/>
      </w:pBdr>
      <w:spacing w:before="360"/>
      <w:outlineLvl w:val="0"/>
    </w:pPr>
    <w:rPr>
      <w:rFonts w:eastAsia="Times New Roman" w:cs="Arial"/>
      <w:b/>
      <w:bCs/>
      <w:iCs/>
      <w:sz w:val="32"/>
      <w:szCs w:val="32"/>
    </w:rPr>
  </w:style>
  <w:style w:type="paragraph" w:styleId="Rubrik2">
    <w:name w:val="heading 2"/>
    <w:next w:val="Normal"/>
    <w:link w:val="Rubrik2Char"/>
    <w:autoRedefine/>
    <w:unhideWhenUsed/>
    <w:qFormat/>
    <w:rsid w:val="00E8588B"/>
    <w:pPr>
      <w:keepNext/>
      <w:keepLines/>
      <w:spacing w:before="200" w:after="120"/>
      <w:outlineLvl w:val="1"/>
    </w:pPr>
    <w:rPr>
      <w:rFonts w:ascii="Arial" w:eastAsiaTheme="majorEastAsia" w:hAnsi="Arial" w:cstheme="majorBidi"/>
      <w:b/>
      <w:bCs/>
      <w:sz w:val="32"/>
      <w:szCs w:val="32"/>
    </w:rPr>
  </w:style>
  <w:style w:type="paragraph" w:styleId="Rubrik3">
    <w:name w:val="heading 3"/>
    <w:next w:val="Normal"/>
    <w:link w:val="Rubrik3Char"/>
    <w:unhideWhenUsed/>
    <w:qFormat/>
    <w:rsid w:val="00C2440A"/>
    <w:pPr>
      <w:keepNext/>
      <w:keepLines/>
      <w:spacing w:before="200" w:after="40"/>
      <w:outlineLvl w:val="2"/>
    </w:pPr>
    <w:rPr>
      <w:rFonts w:ascii="Arial" w:eastAsiaTheme="majorEastAsia" w:hAnsi="Arial" w:cstheme="majorBidi"/>
      <w:b/>
      <w:bCs/>
      <w:caps/>
      <w:sz w:val="22"/>
    </w:rPr>
  </w:style>
  <w:style w:type="paragraph" w:styleId="Rubrik4">
    <w:name w:val="heading 4"/>
    <w:basedOn w:val="Normal"/>
    <w:next w:val="Normal"/>
    <w:link w:val="Rubrik4Char"/>
    <w:qFormat/>
    <w:rsid w:val="009E2C13"/>
    <w:pPr>
      <w:keepNext/>
      <w:tabs>
        <w:tab w:val="left" w:pos="568"/>
        <w:tab w:val="left" w:pos="5529"/>
      </w:tabs>
      <w:spacing w:before="0" w:after="0" w:line="240" w:lineRule="auto"/>
      <w:jc w:val="both"/>
      <w:outlineLvl w:val="3"/>
    </w:pPr>
    <w:rPr>
      <w:rFonts w:ascii="Times New Roman" w:eastAsia="Times New Roman" w:hAnsi="Times New Roman" w:cs="Times New Roman"/>
      <w:b/>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70C74"/>
    <w:rPr>
      <w:rFonts w:eastAsia="Times New Roman" w:cs="Arial"/>
      <w:b/>
      <w:bCs/>
      <w:iCs/>
      <w:sz w:val="32"/>
      <w:szCs w:val="32"/>
    </w:rPr>
  </w:style>
  <w:style w:type="paragraph" w:styleId="Sidhuvud">
    <w:name w:val="header"/>
    <w:basedOn w:val="Normal"/>
    <w:link w:val="SidhuvudChar"/>
    <w:uiPriority w:val="99"/>
    <w:unhideWhenUsed/>
    <w:rsid w:val="00197907"/>
    <w:pPr>
      <w:tabs>
        <w:tab w:val="center" w:pos="4536"/>
        <w:tab w:val="right" w:pos="9072"/>
      </w:tabs>
    </w:pPr>
  </w:style>
  <w:style w:type="character" w:customStyle="1" w:styleId="SidhuvudChar">
    <w:name w:val="Sidhuvud Char"/>
    <w:basedOn w:val="Standardstycketeckensnitt"/>
    <w:link w:val="Sidhuvud"/>
    <w:uiPriority w:val="99"/>
    <w:rsid w:val="00197907"/>
  </w:style>
  <w:style w:type="paragraph" w:styleId="Sidfot">
    <w:name w:val="footer"/>
    <w:link w:val="SidfotChar"/>
    <w:autoRedefine/>
    <w:uiPriority w:val="99"/>
    <w:unhideWhenUsed/>
    <w:qFormat/>
    <w:rsid w:val="00C2440A"/>
    <w:pPr>
      <w:tabs>
        <w:tab w:val="center" w:pos="4536"/>
        <w:tab w:val="right" w:pos="9072"/>
      </w:tabs>
    </w:pPr>
    <w:rPr>
      <w:rFonts w:ascii="Arial" w:hAnsi="Arial"/>
      <w:sz w:val="22"/>
    </w:rPr>
  </w:style>
  <w:style w:type="character" w:customStyle="1" w:styleId="SidfotChar">
    <w:name w:val="Sidfot Char"/>
    <w:basedOn w:val="Standardstycketeckensnitt"/>
    <w:link w:val="Sidfot"/>
    <w:uiPriority w:val="99"/>
    <w:rsid w:val="00C2440A"/>
    <w:rPr>
      <w:rFonts w:ascii="Arial" w:hAnsi="Arial"/>
      <w:sz w:val="22"/>
    </w:rPr>
  </w:style>
  <w:style w:type="paragraph" w:styleId="Ballongtext">
    <w:name w:val="Balloon Text"/>
    <w:basedOn w:val="Normal"/>
    <w:link w:val="BallongtextChar"/>
    <w:unhideWhenUsed/>
    <w:rsid w:val="00197907"/>
    <w:rPr>
      <w:rFonts w:ascii="Lucida Grande" w:hAnsi="Lucida Grande" w:cs="Lucida Grande"/>
      <w:sz w:val="18"/>
      <w:szCs w:val="18"/>
    </w:rPr>
  </w:style>
  <w:style w:type="character" w:customStyle="1" w:styleId="BallongtextChar">
    <w:name w:val="Ballongtext Char"/>
    <w:basedOn w:val="Standardstycketeckensnitt"/>
    <w:link w:val="Ballongtext"/>
    <w:rsid w:val="00197907"/>
    <w:rPr>
      <w:rFonts w:ascii="Lucida Grande" w:hAnsi="Lucida Grande" w:cs="Lucida Grande"/>
      <w:sz w:val="18"/>
      <w:szCs w:val="18"/>
    </w:rPr>
  </w:style>
  <w:style w:type="paragraph" w:styleId="Revision">
    <w:name w:val="Revision"/>
    <w:hidden/>
    <w:uiPriority w:val="99"/>
    <w:semiHidden/>
    <w:rsid w:val="00197907"/>
  </w:style>
  <w:style w:type="paragraph" w:customStyle="1" w:styleId="Produktioninfo">
    <w:name w:val="Produktioninfo"/>
    <w:basedOn w:val="Normal"/>
    <w:autoRedefine/>
    <w:qFormat/>
    <w:rsid w:val="00C2440A"/>
    <w:rPr>
      <w:rFonts w:cs="Arial"/>
      <w:caps/>
      <w:sz w:val="14"/>
      <w:szCs w:val="14"/>
    </w:rPr>
  </w:style>
  <w:style w:type="paragraph" w:customStyle="1" w:styleId="Kortbeskrivning">
    <w:name w:val="Kort beskrivning"/>
    <w:autoRedefine/>
    <w:qFormat/>
    <w:rsid w:val="00957EDC"/>
    <w:pPr>
      <w:spacing w:before="240"/>
    </w:pPr>
    <w:rPr>
      <w:rFonts w:ascii="Arial" w:hAnsi="Arial" w:cs="Arial"/>
      <w:caps/>
      <w:color w:val="595959" w:themeColor="text1" w:themeTint="A6"/>
      <w:sz w:val="32"/>
      <w:szCs w:val="32"/>
    </w:rPr>
  </w:style>
  <w:style w:type="paragraph" w:customStyle="1" w:styleId="Inbjudan">
    <w:name w:val="Inbjudan"/>
    <w:basedOn w:val="Normal"/>
    <w:rsid w:val="00470C74"/>
    <w:rPr>
      <w:rFonts w:cs="Arial"/>
      <w:caps/>
      <w:spacing w:val="28"/>
      <w:sz w:val="32"/>
      <w:szCs w:val="32"/>
    </w:rPr>
  </w:style>
  <w:style w:type="paragraph" w:customStyle="1" w:styleId="Huvudrubrik">
    <w:name w:val="Huvudrubrik"/>
    <w:basedOn w:val="Normal"/>
    <w:next w:val="Kortbeskrivning"/>
    <w:rsid w:val="00470C74"/>
    <w:rPr>
      <w:rFonts w:cs="Arial"/>
      <w:b/>
      <w:bCs/>
      <w:caps/>
      <w:spacing w:val="12"/>
      <w:sz w:val="84"/>
      <w:szCs w:val="84"/>
    </w:rPr>
  </w:style>
  <w:style w:type="paragraph" w:customStyle="1" w:styleId="Avsndare">
    <w:name w:val="Avsändare"/>
    <w:basedOn w:val="Normal"/>
    <w:rsid w:val="00470C74"/>
    <w:pPr>
      <w:spacing w:before="160"/>
    </w:pPr>
    <w:rPr>
      <w:b/>
      <w:bCs/>
      <w:i/>
      <w:iCs/>
    </w:rPr>
  </w:style>
  <w:style w:type="character" w:customStyle="1" w:styleId="Rubrik3Char">
    <w:name w:val="Rubrik 3 Char"/>
    <w:basedOn w:val="Standardstycketeckensnitt"/>
    <w:link w:val="Rubrik3"/>
    <w:uiPriority w:val="9"/>
    <w:rsid w:val="00C2440A"/>
    <w:rPr>
      <w:rFonts w:ascii="Arial" w:eastAsiaTheme="majorEastAsia" w:hAnsi="Arial" w:cstheme="majorBidi"/>
      <w:b/>
      <w:bCs/>
      <w:caps/>
      <w:sz w:val="22"/>
    </w:rPr>
  </w:style>
  <w:style w:type="paragraph" w:styleId="Ingetavstnd">
    <w:name w:val="No Spacing"/>
    <w:uiPriority w:val="1"/>
    <w:rsid w:val="00470C74"/>
  </w:style>
  <w:style w:type="character" w:styleId="Bokenstitel">
    <w:name w:val="Book Title"/>
    <w:basedOn w:val="Standardstycketeckensnitt"/>
    <w:uiPriority w:val="33"/>
    <w:rsid w:val="00CE6D30"/>
    <w:rPr>
      <w:b/>
      <w:bCs/>
      <w:smallCaps/>
      <w:spacing w:val="5"/>
    </w:rPr>
  </w:style>
  <w:style w:type="paragraph" w:styleId="Rubrik">
    <w:name w:val="Title"/>
    <w:link w:val="RubrikChar"/>
    <w:qFormat/>
    <w:rsid w:val="00957EDC"/>
    <w:rPr>
      <w:rFonts w:ascii="Arial" w:hAnsi="Arial" w:cs="Arial"/>
      <w:b/>
      <w:sz w:val="68"/>
      <w:szCs w:val="68"/>
    </w:rPr>
  </w:style>
  <w:style w:type="character" w:customStyle="1" w:styleId="RubrikChar">
    <w:name w:val="Rubrik Char"/>
    <w:basedOn w:val="Standardstycketeckensnitt"/>
    <w:link w:val="Rubrik"/>
    <w:uiPriority w:val="10"/>
    <w:rsid w:val="00957EDC"/>
    <w:rPr>
      <w:rFonts w:ascii="Arial" w:hAnsi="Arial" w:cs="Arial"/>
      <w:b/>
      <w:sz w:val="68"/>
      <w:szCs w:val="68"/>
    </w:rPr>
  </w:style>
  <w:style w:type="character" w:customStyle="1" w:styleId="Rubrik2Char">
    <w:name w:val="Rubrik 2 Char"/>
    <w:basedOn w:val="Standardstycketeckensnitt"/>
    <w:link w:val="Rubrik2"/>
    <w:uiPriority w:val="9"/>
    <w:rsid w:val="00E8588B"/>
    <w:rPr>
      <w:rFonts w:ascii="Arial" w:eastAsiaTheme="majorEastAsia" w:hAnsi="Arial" w:cstheme="majorBidi"/>
      <w:b/>
      <w:bCs/>
      <w:sz w:val="32"/>
      <w:szCs w:val="32"/>
    </w:rPr>
  </w:style>
  <w:style w:type="paragraph" w:styleId="Inledning">
    <w:name w:val="Salutation"/>
    <w:basedOn w:val="Normal"/>
    <w:next w:val="Normal"/>
    <w:link w:val="InledningChar"/>
    <w:uiPriority w:val="99"/>
    <w:unhideWhenUsed/>
    <w:rsid w:val="00B35544"/>
    <w:pPr>
      <w:spacing w:after="0"/>
    </w:pPr>
  </w:style>
  <w:style w:type="character" w:customStyle="1" w:styleId="InledningChar">
    <w:name w:val="Inledning Char"/>
    <w:basedOn w:val="Standardstycketeckensnitt"/>
    <w:link w:val="Inledning"/>
    <w:uiPriority w:val="99"/>
    <w:rsid w:val="00B35544"/>
    <w:rPr>
      <w:rFonts w:ascii="Arial" w:hAnsi="Arial"/>
      <w:sz w:val="22"/>
    </w:rPr>
  </w:style>
  <w:style w:type="paragraph" w:styleId="Innehll1">
    <w:name w:val="toc 1"/>
    <w:basedOn w:val="Normal"/>
    <w:next w:val="Normal"/>
    <w:autoRedefine/>
    <w:uiPriority w:val="39"/>
    <w:unhideWhenUsed/>
    <w:rsid w:val="00B35544"/>
  </w:style>
  <w:style w:type="paragraph" w:styleId="Innehll2">
    <w:name w:val="toc 2"/>
    <w:basedOn w:val="Normal"/>
    <w:next w:val="Normal"/>
    <w:autoRedefine/>
    <w:uiPriority w:val="39"/>
    <w:unhideWhenUsed/>
    <w:rsid w:val="00B35544"/>
    <w:pPr>
      <w:ind w:left="220"/>
    </w:pPr>
  </w:style>
  <w:style w:type="paragraph" w:styleId="Innehll3">
    <w:name w:val="toc 3"/>
    <w:basedOn w:val="Normal"/>
    <w:next w:val="Normal"/>
    <w:autoRedefine/>
    <w:uiPriority w:val="39"/>
    <w:unhideWhenUsed/>
    <w:rsid w:val="00B35544"/>
    <w:pPr>
      <w:ind w:left="440"/>
    </w:pPr>
  </w:style>
  <w:style w:type="paragraph" w:styleId="Innehll4">
    <w:name w:val="toc 4"/>
    <w:basedOn w:val="Normal"/>
    <w:next w:val="Normal"/>
    <w:autoRedefine/>
    <w:uiPriority w:val="39"/>
    <w:unhideWhenUsed/>
    <w:rsid w:val="00B35544"/>
    <w:pPr>
      <w:ind w:left="660"/>
    </w:pPr>
  </w:style>
  <w:style w:type="paragraph" w:styleId="Innehll5">
    <w:name w:val="toc 5"/>
    <w:basedOn w:val="Normal"/>
    <w:next w:val="Normal"/>
    <w:autoRedefine/>
    <w:uiPriority w:val="39"/>
    <w:unhideWhenUsed/>
    <w:rsid w:val="00B35544"/>
    <w:pPr>
      <w:ind w:left="880"/>
    </w:pPr>
  </w:style>
  <w:style w:type="paragraph" w:styleId="Innehll6">
    <w:name w:val="toc 6"/>
    <w:basedOn w:val="Normal"/>
    <w:next w:val="Normal"/>
    <w:autoRedefine/>
    <w:uiPriority w:val="39"/>
    <w:unhideWhenUsed/>
    <w:rsid w:val="00B35544"/>
    <w:pPr>
      <w:ind w:left="1100"/>
    </w:pPr>
  </w:style>
  <w:style w:type="paragraph" w:styleId="Innehll7">
    <w:name w:val="toc 7"/>
    <w:basedOn w:val="Normal"/>
    <w:next w:val="Normal"/>
    <w:autoRedefine/>
    <w:uiPriority w:val="39"/>
    <w:unhideWhenUsed/>
    <w:rsid w:val="00B35544"/>
    <w:pPr>
      <w:ind w:left="1320"/>
    </w:pPr>
  </w:style>
  <w:style w:type="paragraph" w:styleId="Innehll8">
    <w:name w:val="toc 8"/>
    <w:basedOn w:val="Normal"/>
    <w:next w:val="Normal"/>
    <w:autoRedefine/>
    <w:uiPriority w:val="39"/>
    <w:unhideWhenUsed/>
    <w:rsid w:val="00B35544"/>
    <w:pPr>
      <w:ind w:left="1540"/>
    </w:pPr>
  </w:style>
  <w:style w:type="paragraph" w:styleId="Innehll9">
    <w:name w:val="toc 9"/>
    <w:basedOn w:val="Normal"/>
    <w:next w:val="Normal"/>
    <w:autoRedefine/>
    <w:uiPriority w:val="39"/>
    <w:unhideWhenUsed/>
    <w:rsid w:val="00B35544"/>
    <w:pPr>
      <w:ind w:left="1760"/>
    </w:pPr>
  </w:style>
  <w:style w:type="paragraph" w:styleId="Punktlista">
    <w:name w:val="List Bullet"/>
    <w:basedOn w:val="Normal"/>
    <w:uiPriority w:val="99"/>
    <w:unhideWhenUsed/>
    <w:rsid w:val="00E8588B"/>
    <w:pPr>
      <w:numPr>
        <w:numId w:val="1"/>
      </w:numPr>
      <w:contextualSpacing/>
    </w:pPr>
  </w:style>
  <w:style w:type="paragraph" w:styleId="Normalwebb">
    <w:name w:val="Normal (Web)"/>
    <w:basedOn w:val="Normal"/>
    <w:uiPriority w:val="99"/>
    <w:unhideWhenUsed/>
    <w:rsid w:val="00957EDC"/>
    <w:pPr>
      <w:spacing w:before="100" w:beforeAutospacing="1" w:after="100" w:afterAutospacing="1" w:line="240" w:lineRule="auto"/>
    </w:pPr>
    <w:rPr>
      <w:rFonts w:cs="Times New Roman"/>
      <w:sz w:val="20"/>
      <w:szCs w:val="20"/>
    </w:rPr>
  </w:style>
  <w:style w:type="paragraph" w:customStyle="1" w:styleId="Avdelning">
    <w:name w:val="Avdelning"/>
    <w:basedOn w:val="Normal"/>
    <w:rsid w:val="00A55038"/>
    <w:pPr>
      <w:spacing w:before="0" w:after="0" w:line="240" w:lineRule="auto"/>
    </w:pPr>
    <w:rPr>
      <w:rFonts w:ascii="Arial" w:eastAsia="Times New Roman" w:hAnsi="Arial" w:cs="Arial"/>
      <w:sz w:val="20"/>
    </w:rPr>
  </w:style>
  <w:style w:type="character" w:customStyle="1" w:styleId="Datumrubrik">
    <w:name w:val="Datumrubrik"/>
    <w:basedOn w:val="Standardstycketeckensnitt"/>
    <w:rsid w:val="00A55038"/>
    <w:rPr>
      <w:rFonts w:ascii="Arial" w:hAnsi="Arial"/>
      <w:sz w:val="12"/>
    </w:rPr>
  </w:style>
  <w:style w:type="paragraph" w:customStyle="1" w:styleId="Doknamn">
    <w:name w:val="Doknamn"/>
    <w:basedOn w:val="Normal"/>
    <w:rsid w:val="00A55038"/>
    <w:pPr>
      <w:spacing w:before="0" w:after="120" w:line="240" w:lineRule="auto"/>
    </w:pPr>
    <w:rPr>
      <w:rFonts w:ascii="Arial" w:eastAsia="Times New Roman" w:hAnsi="Arial" w:cs="Arial"/>
      <w:b/>
      <w:bCs/>
      <w:caps/>
      <w:noProof/>
      <w:sz w:val="20"/>
    </w:rPr>
  </w:style>
  <w:style w:type="character" w:styleId="Platshllartext">
    <w:name w:val="Placeholder Text"/>
    <w:basedOn w:val="Standardstycketeckensnitt"/>
    <w:uiPriority w:val="99"/>
    <w:semiHidden/>
    <w:rsid w:val="00396712"/>
    <w:rPr>
      <w:color w:val="808080"/>
    </w:rPr>
  </w:style>
  <w:style w:type="character" w:customStyle="1" w:styleId="Rubrik4Char">
    <w:name w:val="Rubrik 4 Char"/>
    <w:basedOn w:val="Standardstycketeckensnitt"/>
    <w:link w:val="Rubrik4"/>
    <w:rsid w:val="009E2C13"/>
    <w:rPr>
      <w:rFonts w:ascii="Times New Roman" w:eastAsia="Times New Roman" w:hAnsi="Times New Roman" w:cs="Times New Roman"/>
      <w:b/>
      <w:sz w:val="32"/>
      <w:szCs w:val="20"/>
    </w:rPr>
  </w:style>
  <w:style w:type="numbering" w:customStyle="1" w:styleId="Ingenlista1">
    <w:name w:val="Ingen lista1"/>
    <w:next w:val="Ingenlista"/>
    <w:uiPriority w:val="99"/>
    <w:semiHidden/>
    <w:unhideWhenUsed/>
    <w:rsid w:val="009E2C13"/>
  </w:style>
  <w:style w:type="character" w:styleId="Kommentarsreferens">
    <w:name w:val="annotation reference"/>
    <w:semiHidden/>
    <w:rsid w:val="009E2C13"/>
    <w:rPr>
      <w:sz w:val="16"/>
    </w:rPr>
  </w:style>
  <w:style w:type="paragraph" w:styleId="Kommentarer">
    <w:name w:val="annotation text"/>
    <w:basedOn w:val="Normal"/>
    <w:link w:val="KommentarerChar"/>
    <w:semiHidden/>
    <w:rsid w:val="009E2C13"/>
    <w:pPr>
      <w:spacing w:before="0" w:after="0" w:line="240" w:lineRule="auto"/>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semiHidden/>
    <w:rsid w:val="009E2C13"/>
    <w:rPr>
      <w:rFonts w:ascii="Times New Roman" w:eastAsia="Times New Roman" w:hAnsi="Times New Roman" w:cs="Times New Roman"/>
      <w:sz w:val="20"/>
      <w:szCs w:val="20"/>
    </w:rPr>
  </w:style>
  <w:style w:type="paragraph" w:styleId="Brdtext">
    <w:name w:val="Body Text"/>
    <w:basedOn w:val="Normal"/>
    <w:link w:val="BrdtextChar"/>
    <w:rsid w:val="009E2C13"/>
    <w:pPr>
      <w:spacing w:before="0" w:after="120" w:line="240" w:lineRule="auto"/>
      <w:jc w:val="both"/>
    </w:pPr>
    <w:rPr>
      <w:rFonts w:ascii="Times New Roman" w:eastAsia="Times New Roman" w:hAnsi="Times New Roman" w:cs="Times New Roman"/>
      <w:szCs w:val="20"/>
    </w:rPr>
  </w:style>
  <w:style w:type="character" w:customStyle="1" w:styleId="BrdtextChar">
    <w:name w:val="Brödtext Char"/>
    <w:basedOn w:val="Standardstycketeckensnitt"/>
    <w:link w:val="Brdtext"/>
    <w:rsid w:val="009E2C13"/>
    <w:rPr>
      <w:rFonts w:ascii="Times New Roman" w:eastAsia="Times New Roman" w:hAnsi="Times New Roman" w:cs="Times New Roman"/>
      <w:szCs w:val="20"/>
    </w:rPr>
  </w:style>
  <w:style w:type="paragraph" w:styleId="Brdtext2">
    <w:name w:val="Body Text 2"/>
    <w:basedOn w:val="Normal"/>
    <w:link w:val="Brdtext2Char"/>
    <w:rsid w:val="009E2C13"/>
    <w:pPr>
      <w:spacing w:before="0" w:after="0" w:line="240" w:lineRule="auto"/>
    </w:pPr>
    <w:rPr>
      <w:rFonts w:ascii="Times New Roman" w:eastAsia="Times New Roman" w:hAnsi="Times New Roman" w:cs="Times New Roman"/>
      <w:szCs w:val="20"/>
    </w:rPr>
  </w:style>
  <w:style w:type="character" w:customStyle="1" w:styleId="Brdtext2Char">
    <w:name w:val="Brödtext 2 Char"/>
    <w:basedOn w:val="Standardstycketeckensnitt"/>
    <w:link w:val="Brdtext2"/>
    <w:rsid w:val="009E2C13"/>
    <w:rPr>
      <w:rFonts w:ascii="Times New Roman" w:eastAsia="Times New Roman" w:hAnsi="Times New Roman" w:cs="Times New Roman"/>
      <w:szCs w:val="20"/>
    </w:rPr>
  </w:style>
  <w:style w:type="character" w:styleId="Sidnummer">
    <w:name w:val="page number"/>
    <w:basedOn w:val="Standardstycketeckensnitt"/>
    <w:rsid w:val="009E2C13"/>
  </w:style>
  <w:style w:type="paragraph" w:styleId="Brdtextmedindrag">
    <w:name w:val="Body Text Indent"/>
    <w:basedOn w:val="Normal"/>
    <w:link w:val="BrdtextmedindragChar"/>
    <w:rsid w:val="009E2C13"/>
    <w:pPr>
      <w:spacing w:before="0" w:after="0" w:line="240" w:lineRule="auto"/>
      <w:ind w:left="360"/>
    </w:pPr>
    <w:rPr>
      <w:rFonts w:ascii="Times New Roman" w:eastAsia="Times New Roman" w:hAnsi="Times New Roman" w:cs="Times New Roman"/>
      <w:sz w:val="28"/>
    </w:rPr>
  </w:style>
  <w:style w:type="character" w:customStyle="1" w:styleId="BrdtextmedindragChar">
    <w:name w:val="Brödtext med indrag Char"/>
    <w:basedOn w:val="Standardstycketeckensnitt"/>
    <w:link w:val="Brdtextmedindrag"/>
    <w:rsid w:val="009E2C13"/>
    <w:rPr>
      <w:rFonts w:ascii="Times New Roman" w:eastAsia="Times New Roman" w:hAnsi="Times New Roman" w:cs="Times New Roman"/>
      <w:sz w:val="28"/>
    </w:rPr>
  </w:style>
  <w:style w:type="paragraph" w:styleId="Brdtextmedindrag3">
    <w:name w:val="Body Text Indent 3"/>
    <w:basedOn w:val="Normal"/>
    <w:link w:val="Brdtextmedindrag3Char"/>
    <w:rsid w:val="009E2C13"/>
    <w:pPr>
      <w:tabs>
        <w:tab w:val="left" w:pos="5387"/>
      </w:tabs>
      <w:spacing w:before="0" w:after="0" w:line="240" w:lineRule="auto"/>
      <w:ind w:left="284"/>
      <w:jc w:val="center"/>
    </w:pPr>
    <w:rPr>
      <w:rFonts w:ascii="Arial" w:eastAsia="Times New Roman" w:hAnsi="Arial" w:cs="Times New Roman"/>
      <w:b/>
      <w:bCs/>
      <w:sz w:val="28"/>
      <w:szCs w:val="20"/>
    </w:rPr>
  </w:style>
  <w:style w:type="character" w:customStyle="1" w:styleId="Brdtextmedindrag3Char">
    <w:name w:val="Brödtext med indrag 3 Char"/>
    <w:basedOn w:val="Standardstycketeckensnitt"/>
    <w:link w:val="Brdtextmedindrag3"/>
    <w:rsid w:val="009E2C13"/>
    <w:rPr>
      <w:rFonts w:ascii="Arial" w:eastAsia="Times New Roman" w:hAnsi="Arial" w:cs="Times New Roman"/>
      <w:b/>
      <w:bCs/>
      <w:sz w:val="28"/>
      <w:szCs w:val="20"/>
    </w:rPr>
  </w:style>
  <w:style w:type="paragraph" w:customStyle="1" w:styleId="Normal12pkt">
    <w:name w:val="Normal + 12 pkt"/>
    <w:basedOn w:val="Normal"/>
    <w:rsid w:val="009E2C13"/>
    <w:pPr>
      <w:spacing w:before="0" w:after="0" w:line="240" w:lineRule="auto"/>
    </w:pPr>
    <w:rPr>
      <w:rFonts w:ascii="Times New Roman" w:eastAsia="Times New Roman" w:hAnsi="Times New Roman" w:cs="Times New Roman"/>
      <w:lang w:eastAsia="en-US"/>
    </w:rPr>
  </w:style>
  <w:style w:type="table" w:styleId="Tabellrutnt">
    <w:name w:val="Table Grid"/>
    <w:basedOn w:val="Normaltabell"/>
    <w:uiPriority w:val="39"/>
    <w:rsid w:val="009E2C1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textcomponent">
    <w:name w:val="imagetextcomponent"/>
    <w:uiPriority w:val="99"/>
    <w:rsid w:val="009E2C13"/>
    <w:rPr>
      <w:rFonts w:cs="Times New Roman"/>
    </w:rPr>
  </w:style>
  <w:style w:type="paragraph" w:styleId="Liststycke">
    <w:name w:val="List Paragraph"/>
    <w:basedOn w:val="Normal"/>
    <w:uiPriority w:val="34"/>
    <w:qFormat/>
    <w:rsid w:val="009E2C13"/>
    <w:pPr>
      <w:spacing w:before="0" w:after="0" w:line="240" w:lineRule="auto"/>
      <w:ind w:left="720"/>
      <w:contextualSpacing/>
    </w:pPr>
    <w:rPr>
      <w:rFonts w:ascii="Times New Roman" w:eastAsia="Times New Roman" w:hAnsi="Times New Roman" w:cs="Times New Roman"/>
      <w:lang w:eastAsia="en-US"/>
    </w:rPr>
  </w:style>
  <w:style w:type="paragraph" w:customStyle="1" w:styleId="Default">
    <w:name w:val="Default"/>
    <w:rsid w:val="009E2C13"/>
    <w:pPr>
      <w:autoSpaceDE w:val="0"/>
      <w:autoSpaceDN w:val="0"/>
      <w:adjustRightInd w:val="0"/>
    </w:pPr>
    <w:rPr>
      <w:rFonts w:ascii="Symbol" w:eastAsia="Times New Roman" w:hAnsi="Symbol" w:cs="Symbol"/>
      <w:color w:val="000000"/>
    </w:rPr>
  </w:style>
  <w:style w:type="character" w:customStyle="1" w:styleId="Hyperlnk1">
    <w:name w:val="Hyperlänk1"/>
    <w:basedOn w:val="Standardstycketeckensnitt"/>
    <w:unhideWhenUsed/>
    <w:rsid w:val="009E2C13"/>
    <w:rPr>
      <w:color w:val="0000FF"/>
      <w:u w:val="single"/>
    </w:rPr>
  </w:style>
  <w:style w:type="character" w:customStyle="1" w:styleId="AnvndHyperlnk1">
    <w:name w:val="AnvändHyperlänk1"/>
    <w:basedOn w:val="Standardstycketeckensnitt"/>
    <w:semiHidden/>
    <w:unhideWhenUsed/>
    <w:rsid w:val="009E2C13"/>
    <w:rPr>
      <w:color w:val="800080"/>
      <w:u w:val="single"/>
    </w:rPr>
  </w:style>
  <w:style w:type="paragraph" w:styleId="Kommentarsmne">
    <w:name w:val="annotation subject"/>
    <w:basedOn w:val="Kommentarer"/>
    <w:next w:val="Kommentarer"/>
    <w:link w:val="KommentarsmneChar"/>
    <w:semiHidden/>
    <w:unhideWhenUsed/>
    <w:rsid w:val="009E2C13"/>
    <w:rPr>
      <w:b/>
      <w:bCs/>
    </w:rPr>
  </w:style>
  <w:style w:type="character" w:customStyle="1" w:styleId="KommentarsmneChar">
    <w:name w:val="Kommentarsämne Char"/>
    <w:basedOn w:val="KommentarerChar"/>
    <w:link w:val="Kommentarsmne"/>
    <w:semiHidden/>
    <w:rsid w:val="009E2C13"/>
    <w:rPr>
      <w:rFonts w:ascii="Times New Roman" w:eastAsia="Times New Roman" w:hAnsi="Times New Roman" w:cs="Times New Roman"/>
      <w:b/>
      <w:bCs/>
      <w:sz w:val="20"/>
      <w:szCs w:val="20"/>
    </w:rPr>
  </w:style>
  <w:style w:type="character" w:styleId="Hyperlnk">
    <w:name w:val="Hyperlink"/>
    <w:basedOn w:val="Standardstycketeckensnitt"/>
    <w:unhideWhenUsed/>
    <w:rsid w:val="009E2C13"/>
    <w:rPr>
      <w:color w:val="0000FF" w:themeColor="hyperlink"/>
      <w:u w:val="single"/>
    </w:rPr>
  </w:style>
  <w:style w:type="character" w:styleId="AnvndHyperlnk">
    <w:name w:val="FollowedHyperlink"/>
    <w:basedOn w:val="Standardstycketeckensnitt"/>
    <w:semiHidden/>
    <w:unhideWhenUsed/>
    <w:rsid w:val="009E2C13"/>
    <w:rPr>
      <w:color w:val="800080" w:themeColor="followedHyperlink"/>
      <w:u w:val="single"/>
    </w:rPr>
  </w:style>
  <w:style w:type="numbering" w:customStyle="1" w:styleId="Ingenlista2">
    <w:name w:val="Ingen lista2"/>
    <w:next w:val="Ingenlista"/>
    <w:uiPriority w:val="99"/>
    <w:semiHidden/>
    <w:unhideWhenUsed/>
    <w:rsid w:val="004A27F8"/>
  </w:style>
  <w:style w:type="numbering" w:customStyle="1" w:styleId="Ingenlista3">
    <w:name w:val="Ingen lista3"/>
    <w:next w:val="Ingenlista"/>
    <w:uiPriority w:val="99"/>
    <w:semiHidden/>
    <w:unhideWhenUsed/>
    <w:rsid w:val="00DE42E2"/>
  </w:style>
  <w:style w:type="table" w:customStyle="1" w:styleId="Tabellrutnt1">
    <w:name w:val="Tabellrutnät1"/>
    <w:basedOn w:val="Normaltabell"/>
    <w:next w:val="Tabellrutnt"/>
    <w:uiPriority w:val="39"/>
    <w:rsid w:val="00DE42E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012759"/>
  </w:style>
  <w:style w:type="table" w:customStyle="1" w:styleId="Tabellrutnt2">
    <w:name w:val="Tabellrutnät2"/>
    <w:basedOn w:val="Normaltabell"/>
    <w:next w:val="Tabellrutnt"/>
    <w:uiPriority w:val="39"/>
    <w:rsid w:val="0001275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012759"/>
    <w:rPr>
      <w:i/>
      <w:iCs/>
    </w:rPr>
  </w:style>
  <w:style w:type="character" w:customStyle="1" w:styleId="Olstomnmnande1">
    <w:name w:val="Olöst omnämnande1"/>
    <w:basedOn w:val="Standardstycketeckensnitt"/>
    <w:uiPriority w:val="99"/>
    <w:semiHidden/>
    <w:unhideWhenUsed/>
    <w:rsid w:val="0001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367">
      <w:bodyDiv w:val="1"/>
      <w:marLeft w:val="0"/>
      <w:marRight w:val="0"/>
      <w:marTop w:val="0"/>
      <w:marBottom w:val="0"/>
      <w:divBdr>
        <w:top w:val="none" w:sz="0" w:space="0" w:color="auto"/>
        <w:left w:val="none" w:sz="0" w:space="0" w:color="auto"/>
        <w:bottom w:val="none" w:sz="0" w:space="0" w:color="auto"/>
        <w:right w:val="none" w:sz="0" w:space="0" w:color="auto"/>
      </w:divBdr>
    </w:div>
    <w:div w:id="288971688">
      <w:bodyDiv w:val="1"/>
      <w:marLeft w:val="0"/>
      <w:marRight w:val="0"/>
      <w:marTop w:val="0"/>
      <w:marBottom w:val="0"/>
      <w:divBdr>
        <w:top w:val="none" w:sz="0" w:space="0" w:color="auto"/>
        <w:left w:val="none" w:sz="0" w:space="0" w:color="auto"/>
        <w:bottom w:val="none" w:sz="0" w:space="0" w:color="auto"/>
        <w:right w:val="none" w:sz="0" w:space="0" w:color="auto"/>
      </w:divBdr>
    </w:div>
    <w:div w:id="390160132">
      <w:bodyDiv w:val="1"/>
      <w:marLeft w:val="0"/>
      <w:marRight w:val="0"/>
      <w:marTop w:val="0"/>
      <w:marBottom w:val="0"/>
      <w:divBdr>
        <w:top w:val="none" w:sz="0" w:space="0" w:color="auto"/>
        <w:left w:val="none" w:sz="0" w:space="0" w:color="auto"/>
        <w:bottom w:val="none" w:sz="0" w:space="0" w:color="auto"/>
        <w:right w:val="none" w:sz="0" w:space="0" w:color="auto"/>
      </w:divBdr>
    </w:div>
    <w:div w:id="551843504">
      <w:bodyDiv w:val="1"/>
      <w:marLeft w:val="0"/>
      <w:marRight w:val="0"/>
      <w:marTop w:val="0"/>
      <w:marBottom w:val="0"/>
      <w:divBdr>
        <w:top w:val="none" w:sz="0" w:space="0" w:color="auto"/>
        <w:left w:val="none" w:sz="0" w:space="0" w:color="auto"/>
        <w:bottom w:val="none" w:sz="0" w:space="0" w:color="auto"/>
        <w:right w:val="none" w:sz="0" w:space="0" w:color="auto"/>
      </w:divBdr>
    </w:div>
    <w:div w:id="718094420">
      <w:bodyDiv w:val="1"/>
      <w:marLeft w:val="0"/>
      <w:marRight w:val="0"/>
      <w:marTop w:val="0"/>
      <w:marBottom w:val="0"/>
      <w:divBdr>
        <w:top w:val="none" w:sz="0" w:space="0" w:color="auto"/>
        <w:left w:val="none" w:sz="0" w:space="0" w:color="auto"/>
        <w:bottom w:val="none" w:sz="0" w:space="0" w:color="auto"/>
        <w:right w:val="none" w:sz="0" w:space="0" w:color="auto"/>
      </w:divBdr>
    </w:div>
    <w:div w:id="732628294">
      <w:bodyDiv w:val="1"/>
      <w:marLeft w:val="0"/>
      <w:marRight w:val="0"/>
      <w:marTop w:val="0"/>
      <w:marBottom w:val="0"/>
      <w:divBdr>
        <w:top w:val="none" w:sz="0" w:space="0" w:color="auto"/>
        <w:left w:val="none" w:sz="0" w:space="0" w:color="auto"/>
        <w:bottom w:val="none" w:sz="0" w:space="0" w:color="auto"/>
        <w:right w:val="none" w:sz="0" w:space="0" w:color="auto"/>
      </w:divBdr>
    </w:div>
    <w:div w:id="749886609">
      <w:bodyDiv w:val="1"/>
      <w:marLeft w:val="0"/>
      <w:marRight w:val="0"/>
      <w:marTop w:val="0"/>
      <w:marBottom w:val="0"/>
      <w:divBdr>
        <w:top w:val="none" w:sz="0" w:space="0" w:color="auto"/>
        <w:left w:val="none" w:sz="0" w:space="0" w:color="auto"/>
        <w:bottom w:val="none" w:sz="0" w:space="0" w:color="auto"/>
        <w:right w:val="none" w:sz="0" w:space="0" w:color="auto"/>
      </w:divBdr>
    </w:div>
    <w:div w:id="894973793">
      <w:bodyDiv w:val="1"/>
      <w:marLeft w:val="0"/>
      <w:marRight w:val="0"/>
      <w:marTop w:val="0"/>
      <w:marBottom w:val="0"/>
      <w:divBdr>
        <w:top w:val="none" w:sz="0" w:space="0" w:color="auto"/>
        <w:left w:val="none" w:sz="0" w:space="0" w:color="auto"/>
        <w:bottom w:val="none" w:sz="0" w:space="0" w:color="auto"/>
        <w:right w:val="none" w:sz="0" w:space="0" w:color="auto"/>
      </w:divBdr>
    </w:div>
    <w:div w:id="958029156">
      <w:bodyDiv w:val="1"/>
      <w:marLeft w:val="0"/>
      <w:marRight w:val="0"/>
      <w:marTop w:val="0"/>
      <w:marBottom w:val="0"/>
      <w:divBdr>
        <w:top w:val="none" w:sz="0" w:space="0" w:color="auto"/>
        <w:left w:val="none" w:sz="0" w:space="0" w:color="auto"/>
        <w:bottom w:val="none" w:sz="0" w:space="0" w:color="auto"/>
        <w:right w:val="none" w:sz="0" w:space="0" w:color="auto"/>
      </w:divBdr>
    </w:div>
    <w:div w:id="973752733">
      <w:bodyDiv w:val="1"/>
      <w:marLeft w:val="0"/>
      <w:marRight w:val="0"/>
      <w:marTop w:val="0"/>
      <w:marBottom w:val="0"/>
      <w:divBdr>
        <w:top w:val="none" w:sz="0" w:space="0" w:color="auto"/>
        <w:left w:val="none" w:sz="0" w:space="0" w:color="auto"/>
        <w:bottom w:val="none" w:sz="0" w:space="0" w:color="auto"/>
        <w:right w:val="none" w:sz="0" w:space="0" w:color="auto"/>
      </w:divBdr>
    </w:div>
    <w:div w:id="1089542653">
      <w:bodyDiv w:val="1"/>
      <w:marLeft w:val="0"/>
      <w:marRight w:val="0"/>
      <w:marTop w:val="0"/>
      <w:marBottom w:val="0"/>
      <w:divBdr>
        <w:top w:val="none" w:sz="0" w:space="0" w:color="auto"/>
        <w:left w:val="none" w:sz="0" w:space="0" w:color="auto"/>
        <w:bottom w:val="none" w:sz="0" w:space="0" w:color="auto"/>
        <w:right w:val="none" w:sz="0" w:space="0" w:color="auto"/>
      </w:divBdr>
    </w:div>
    <w:div w:id="1161970609">
      <w:bodyDiv w:val="1"/>
      <w:marLeft w:val="0"/>
      <w:marRight w:val="0"/>
      <w:marTop w:val="0"/>
      <w:marBottom w:val="0"/>
      <w:divBdr>
        <w:top w:val="none" w:sz="0" w:space="0" w:color="auto"/>
        <w:left w:val="none" w:sz="0" w:space="0" w:color="auto"/>
        <w:bottom w:val="none" w:sz="0" w:space="0" w:color="auto"/>
        <w:right w:val="none" w:sz="0" w:space="0" w:color="auto"/>
      </w:divBdr>
    </w:div>
    <w:div w:id="1248148395">
      <w:bodyDiv w:val="1"/>
      <w:marLeft w:val="0"/>
      <w:marRight w:val="0"/>
      <w:marTop w:val="0"/>
      <w:marBottom w:val="0"/>
      <w:divBdr>
        <w:top w:val="none" w:sz="0" w:space="0" w:color="auto"/>
        <w:left w:val="none" w:sz="0" w:space="0" w:color="auto"/>
        <w:bottom w:val="none" w:sz="0" w:space="0" w:color="auto"/>
        <w:right w:val="none" w:sz="0" w:space="0" w:color="auto"/>
      </w:divBdr>
    </w:div>
    <w:div w:id="1470977055">
      <w:bodyDiv w:val="1"/>
      <w:marLeft w:val="0"/>
      <w:marRight w:val="0"/>
      <w:marTop w:val="0"/>
      <w:marBottom w:val="0"/>
      <w:divBdr>
        <w:top w:val="none" w:sz="0" w:space="0" w:color="auto"/>
        <w:left w:val="none" w:sz="0" w:space="0" w:color="auto"/>
        <w:bottom w:val="none" w:sz="0" w:space="0" w:color="auto"/>
        <w:right w:val="none" w:sz="0" w:space="0" w:color="auto"/>
      </w:divBdr>
    </w:div>
    <w:div w:id="1613395081">
      <w:bodyDiv w:val="1"/>
      <w:marLeft w:val="0"/>
      <w:marRight w:val="0"/>
      <w:marTop w:val="0"/>
      <w:marBottom w:val="0"/>
      <w:divBdr>
        <w:top w:val="none" w:sz="0" w:space="0" w:color="auto"/>
        <w:left w:val="none" w:sz="0" w:space="0" w:color="auto"/>
        <w:bottom w:val="none" w:sz="0" w:space="0" w:color="auto"/>
        <w:right w:val="none" w:sz="0" w:space="0" w:color="auto"/>
      </w:divBdr>
    </w:div>
    <w:div w:id="1671907628">
      <w:bodyDiv w:val="1"/>
      <w:marLeft w:val="0"/>
      <w:marRight w:val="0"/>
      <w:marTop w:val="0"/>
      <w:marBottom w:val="0"/>
      <w:divBdr>
        <w:top w:val="none" w:sz="0" w:space="0" w:color="auto"/>
        <w:left w:val="none" w:sz="0" w:space="0" w:color="auto"/>
        <w:bottom w:val="none" w:sz="0" w:space="0" w:color="auto"/>
        <w:right w:val="none" w:sz="0" w:space="0" w:color="auto"/>
      </w:divBdr>
    </w:div>
    <w:div w:id="1735931337">
      <w:bodyDiv w:val="1"/>
      <w:marLeft w:val="0"/>
      <w:marRight w:val="0"/>
      <w:marTop w:val="0"/>
      <w:marBottom w:val="0"/>
      <w:divBdr>
        <w:top w:val="none" w:sz="0" w:space="0" w:color="auto"/>
        <w:left w:val="none" w:sz="0" w:space="0" w:color="auto"/>
        <w:bottom w:val="none" w:sz="0" w:space="0" w:color="auto"/>
        <w:right w:val="none" w:sz="0" w:space="0" w:color="auto"/>
      </w:divBdr>
    </w:div>
    <w:div w:id="1738093799">
      <w:bodyDiv w:val="1"/>
      <w:marLeft w:val="0"/>
      <w:marRight w:val="0"/>
      <w:marTop w:val="0"/>
      <w:marBottom w:val="0"/>
      <w:divBdr>
        <w:top w:val="none" w:sz="0" w:space="0" w:color="auto"/>
        <w:left w:val="none" w:sz="0" w:space="0" w:color="auto"/>
        <w:bottom w:val="none" w:sz="0" w:space="0" w:color="auto"/>
        <w:right w:val="none" w:sz="0" w:space="0" w:color="auto"/>
      </w:divBdr>
    </w:div>
    <w:div w:id="1794593723">
      <w:bodyDiv w:val="1"/>
      <w:marLeft w:val="0"/>
      <w:marRight w:val="0"/>
      <w:marTop w:val="0"/>
      <w:marBottom w:val="0"/>
      <w:divBdr>
        <w:top w:val="none" w:sz="0" w:space="0" w:color="auto"/>
        <w:left w:val="none" w:sz="0" w:space="0" w:color="auto"/>
        <w:bottom w:val="none" w:sz="0" w:space="0" w:color="auto"/>
        <w:right w:val="none" w:sz="0" w:space="0" w:color="auto"/>
      </w:divBdr>
    </w:div>
    <w:div w:id="1862085419">
      <w:bodyDiv w:val="1"/>
      <w:marLeft w:val="0"/>
      <w:marRight w:val="0"/>
      <w:marTop w:val="0"/>
      <w:marBottom w:val="0"/>
      <w:divBdr>
        <w:top w:val="none" w:sz="0" w:space="0" w:color="auto"/>
        <w:left w:val="none" w:sz="0" w:space="0" w:color="auto"/>
        <w:bottom w:val="none" w:sz="0" w:space="0" w:color="auto"/>
        <w:right w:val="none" w:sz="0" w:space="0" w:color="auto"/>
      </w:divBdr>
    </w:div>
    <w:div w:id="1893298815">
      <w:bodyDiv w:val="1"/>
      <w:marLeft w:val="0"/>
      <w:marRight w:val="0"/>
      <w:marTop w:val="0"/>
      <w:marBottom w:val="0"/>
      <w:divBdr>
        <w:top w:val="none" w:sz="0" w:space="0" w:color="auto"/>
        <w:left w:val="none" w:sz="0" w:space="0" w:color="auto"/>
        <w:bottom w:val="none" w:sz="0" w:space="0" w:color="auto"/>
        <w:right w:val="none" w:sz="0" w:space="0" w:color="auto"/>
      </w:divBdr>
    </w:div>
    <w:div w:id="1900627496">
      <w:bodyDiv w:val="1"/>
      <w:marLeft w:val="0"/>
      <w:marRight w:val="0"/>
      <w:marTop w:val="0"/>
      <w:marBottom w:val="0"/>
      <w:divBdr>
        <w:top w:val="none" w:sz="0" w:space="0" w:color="auto"/>
        <w:left w:val="none" w:sz="0" w:space="0" w:color="auto"/>
        <w:bottom w:val="none" w:sz="0" w:space="0" w:color="auto"/>
        <w:right w:val="none" w:sz="0" w:space="0" w:color="auto"/>
      </w:divBdr>
    </w:div>
    <w:div w:id="2004893897">
      <w:bodyDiv w:val="1"/>
      <w:marLeft w:val="0"/>
      <w:marRight w:val="0"/>
      <w:marTop w:val="0"/>
      <w:marBottom w:val="0"/>
      <w:divBdr>
        <w:top w:val="none" w:sz="0" w:space="0" w:color="auto"/>
        <w:left w:val="none" w:sz="0" w:space="0" w:color="auto"/>
        <w:bottom w:val="none" w:sz="0" w:space="0" w:color="auto"/>
        <w:right w:val="none" w:sz="0" w:space="0" w:color="auto"/>
      </w:divBdr>
    </w:div>
    <w:div w:id="2030909137">
      <w:bodyDiv w:val="1"/>
      <w:marLeft w:val="0"/>
      <w:marRight w:val="0"/>
      <w:marTop w:val="0"/>
      <w:marBottom w:val="0"/>
      <w:divBdr>
        <w:top w:val="none" w:sz="0" w:space="0" w:color="auto"/>
        <w:left w:val="none" w:sz="0" w:space="0" w:color="auto"/>
        <w:bottom w:val="none" w:sz="0" w:space="0" w:color="auto"/>
        <w:right w:val="none" w:sz="0" w:space="0" w:color="auto"/>
      </w:divBdr>
    </w:div>
    <w:div w:id="2038503847">
      <w:bodyDiv w:val="1"/>
      <w:marLeft w:val="0"/>
      <w:marRight w:val="0"/>
      <w:marTop w:val="0"/>
      <w:marBottom w:val="0"/>
      <w:divBdr>
        <w:top w:val="none" w:sz="0" w:space="0" w:color="auto"/>
        <w:left w:val="none" w:sz="0" w:space="0" w:color="auto"/>
        <w:bottom w:val="none" w:sz="0" w:space="0" w:color="auto"/>
        <w:right w:val="none" w:sz="0" w:space="0" w:color="auto"/>
      </w:divBdr>
    </w:div>
    <w:div w:id="2086948314">
      <w:bodyDiv w:val="1"/>
      <w:marLeft w:val="0"/>
      <w:marRight w:val="0"/>
      <w:marTop w:val="0"/>
      <w:marBottom w:val="0"/>
      <w:divBdr>
        <w:top w:val="none" w:sz="0" w:space="0" w:color="auto"/>
        <w:left w:val="none" w:sz="0" w:space="0" w:color="auto"/>
        <w:bottom w:val="none" w:sz="0" w:space="0" w:color="auto"/>
        <w:right w:val="none" w:sz="0" w:space="0" w:color="auto"/>
      </w:divBdr>
    </w:div>
    <w:div w:id="2114933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imaios.com/en" TargetMode="External"/><Relationship Id="rId26" Type="http://schemas.openxmlformats.org/officeDocument/2006/relationships/hyperlink" Target="file:///I:/Sk&#229;nes%20Universitetssjukhus/BoF-Sektion_neuroradiologi/F&#246;rel&#228;sningar%20och%20utbildningsmaterial/Ansiktsfrakturer.pdf" TargetMode="External"/><Relationship Id="rId39" Type="http://schemas.openxmlformats.org/officeDocument/2006/relationships/hyperlink" Target="https://docplayer.se/31385795-Standardiserad-rapportering-av-smakarlssjukdom.html" TargetMode="External"/><Relationship Id="rId21" Type="http://schemas.openxmlformats.org/officeDocument/2006/relationships/hyperlink" Target="https://www.imaios.com/en" TargetMode="External"/><Relationship Id="rId34" Type="http://schemas.openxmlformats.org/officeDocument/2006/relationships/hyperlink" Target="https://vardgivare.skane.se/siteassets/3.-kompetens-och-utveckling/sakkunniggrupper/fackspraksrad/sprakliga-riktlinjer-och-rapporter/medicinskt-facksprak-i-skrift.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radiologyassistant.nl/head-neck/orbita/pathology" TargetMode="External"/><Relationship Id="rId29" Type="http://schemas.openxmlformats.org/officeDocument/2006/relationships/hyperlink" Target="file:///I:/Sk&#229;nes%20Universitetssjukhus/BoF-Sektion_neuroradiologi/F&#246;rel&#228;sningar%20och%20utbildningsmaterial/Behandlingskontroll%20o%20NIRAD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radiopaedia.org/cases/lymph-node-levels-of-the-head-and-neck-annotated-ct" TargetMode="External"/><Relationship Id="rId32" Type="http://schemas.openxmlformats.org/officeDocument/2006/relationships/hyperlink" Target="http://dokumentportal.i.skane.se/Dokumentmappar/RS/sus/SkaUniSjukhus/VOBOF/VEBilOFunk/Svarsst&#246;d%20vid%20elektiva%20neuroradiologiska%20unders&#246;kningar" TargetMode="External"/><Relationship Id="rId37" Type="http://schemas.openxmlformats.org/officeDocument/2006/relationships/hyperlink" Target="https://docplayer.se/7762969-Ratt-retorik-for-publik-och-klinik-del-2-skriv-i-klartext-sa-att-ditt-budskap-nar-fram-rontgenveckan-2013-uppsala.html" TargetMode="External"/><Relationship Id="rId40" Type="http://schemas.openxmlformats.org/officeDocument/2006/relationships/hyperlink" Target="https://docplayer.se/7480764-Svarsmall-for-ct-mr-normal-hjarna-ms-hjarntumor-inkl-matning-av-tumorstorlek-och-demens.html"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maios.com/en" TargetMode="External"/><Relationship Id="rId23" Type="http://schemas.openxmlformats.org/officeDocument/2006/relationships/hyperlink" Target="https://www.imaios.com/en" TargetMode="External"/><Relationship Id="rId28" Type="http://schemas.openxmlformats.org/officeDocument/2006/relationships/hyperlink" Target="https://radiopaedia.org/articles/three-column-concept-of-spinal-fractures" TargetMode="External"/><Relationship Id="rId36" Type="http://schemas.openxmlformats.org/officeDocument/2006/relationships/hyperlink" Target="https://docplayer.se/6295454-Rontgenutlatandet-talsprak-eller-skriftsprak-johan-wikstrom.html" TargetMode="External"/><Relationship Id="rId10" Type="http://schemas.openxmlformats.org/officeDocument/2006/relationships/settings" Target="settings.xml"/><Relationship Id="rId19" Type="http://schemas.openxmlformats.org/officeDocument/2006/relationships/hyperlink" Target="https://www.imaios.com/en" TargetMode="External"/><Relationship Id="rId31" Type="http://schemas.openxmlformats.org/officeDocument/2006/relationships/hyperlink" Target="https://www.ncbi.nlm.nih.gov/pmc/articles/PMC3259387/pdf/13244_2011_Article_66.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ardgivare.skane.se/siteassets/3.-kompetens-och-utveckling/sakkunniggrupper/fackspraksrad/sprakliga-riktlinjer-och-rapporter/medicinskt-facksprak-i-skrift.pdf" TargetMode="External"/><Relationship Id="rId22" Type="http://schemas.openxmlformats.org/officeDocument/2006/relationships/hyperlink" Target="https://radiopaedia.org/cases/deep-spaces-of-the-head-and-neck-annotated-mri" TargetMode="External"/><Relationship Id="rId27" Type="http://schemas.openxmlformats.org/officeDocument/2006/relationships/hyperlink" Target="http://www.radiologyassistant.nl/en/p49021535146c5/spine-cervical-injury.html" TargetMode="External"/><Relationship Id="rId30" Type="http://schemas.openxmlformats.org/officeDocument/2006/relationships/hyperlink" Target="file:///I:/Sk&#229;nes%20Universitetssjukhus/BoF-Sektion_neuroradiologi/F&#246;rel&#228;sningar%20och%20utbildningsmaterial/fess%20PDF.pdf" TargetMode="External"/><Relationship Id="rId35" Type="http://schemas.openxmlformats.org/officeDocument/2006/relationships/hyperlink" Target="http://www.lakartidningen.se/Klinik-och-vetenskap/Klinisk-oversikt/2013/11/Strukturell-hjarnavbildning-kan-forbattra-diagnostiken-vid-demens/"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slideshare.net/ankitamahapatra7/orbital-spaces" TargetMode="External"/><Relationship Id="rId25" Type="http://schemas.openxmlformats.org/officeDocument/2006/relationships/hyperlink" Target="https://www.imaios.com/en" TargetMode="External"/><Relationship Id="rId33" Type="http://schemas.openxmlformats.org/officeDocument/2006/relationships/hyperlink" Target="file:///I:/Sk&#229;nes%20Universitetssjukhus/BoF-Sektion_neuroradiologi/F&#246;rel&#228;sningar%20och%20utbildningsmaterial/Uppf&#246;ljning%20av%20GBM.pdf" TargetMode="External"/><Relationship Id="rId38" Type="http://schemas.openxmlformats.org/officeDocument/2006/relationships/hyperlink" Target="https://vardgivare.skane.se/siteassets/3.-kompetens-och-utveckling/sakkunniggrupper/fackspraksrad/sprakliga-riktlinjer-och-rapporter/medicinskt-facksprak-i-skrift.pdf" TargetMode="External"/><Relationship Id="rId46" Type="http://schemas.openxmlformats.org/officeDocument/2006/relationships/fontTable" Target="fontTable.xml"/><Relationship Id="rId20" Type="http://schemas.openxmlformats.org/officeDocument/2006/relationships/hyperlink" Target="https://www.imaios.com/en" TargetMode="External"/><Relationship Id="rId41" Type="http://schemas.openxmlformats.org/officeDocument/2006/relationships/hyperlink" Target="file:///I:/Sk&#229;nes%20Universitetssjukhus/BoF-Sektion_neuroradiologi/F&#246;rel&#228;sningar%20och%20utbildningsmaterial/Halstum&#246;r%20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forfattarportal.i.skane.se/Dokumentmappar/Forms/Riktlinje%20(styrande)/Mall3_P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649d846f-5990-441a-b7ea-c87757b39728" ContentTypeId="0x0101000728167CD9C94899925BA69C4AF6743E1117" PreviousValue="false"/>
</file>

<file path=customXml/item3.xml><?xml version="1.0" encoding="utf-8"?>
<ct:contentTypeSchema xmlns:ct="http://schemas.microsoft.com/office/2006/metadata/contentType" xmlns:ma="http://schemas.microsoft.com/office/2006/metadata/properties/metaAttributes" ct:_="" ma:_="" ma:contentTypeName="Riktlinje" ma:contentTypeID="0x0101000728167CD9C94899925BA69C4AF6743E1117008FB7B738457E354EA303464A91BE8594" ma:contentTypeVersion="36" ma:contentTypeDescription="Styrande" ma:contentTypeScope="" ma:versionID="f1bdfdb59ffdb3a1668ff59ec99f515d">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70446d95a06f280fb2e92b2c3e62dab2"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readOnly="fals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ma:displayName="Säkerhetsklass" ma:internalName="Sakerhetsklass" ma:readOnly="false">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fea753-fe51-4d63-bfa0-6d9695f106c0}" ma:internalName="TaxCatchAll" ma:showField="CatchAllData" ma:web="813faf41-6702-4fce-8689-e91bbb568e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ea753-fe51-4d63-bfa0-6d9695f106c0}" ma:internalName="TaxCatchAllLabel" ma:readOnly="true" ma:showField="CatchAllDataLabel" ma:web="813faf41-6702-4fce-8689-e91bbb568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Platshållare1</b:Tag>
    <b:SourceType>Misc</b:SourceType>
    <b:Guid>{94D54900-627E-B147-9A23-4357EA865828}</b:Guid>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Gallertillochmed xmlns="http://schemas.microsoft.com/sharepoint/v3">2022-12-30T23:00:00+00:00</Gallertillochmed>
    <Gallerfran xmlns="http://schemas.microsoft.com/sharepoint/v3">2021-10-15T12:54:35+00:00</Gallerfran>
    <Publiceringsdatum xmlns="http://schemas.microsoft.com/sharepoint/v3">2021-10-15T12:54:35+00:00</Publiceringsdatum>
    <h2c9d7dd9eeb4da4ac62aed9bea1dce9 xmlns="http://schemas.microsoft.com/sharepoint/v3">
      <Terms xmlns="http://schemas.microsoft.com/office/infopath/2007/PartnerControls">
        <TermInfo xmlns="http://schemas.microsoft.com/office/infopath/2007/PartnerControls">
          <TermName>Bilddiagnostik</TermName>
          <TermId>e3b20436-6871-4ef3-a587-e5db9dee4be9</TermId>
        </TermInfo>
        <TermInfo xmlns="http://schemas.microsoft.com/office/infopath/2007/PartnerControls">
          <TermName>Fysiologi</TermName>
          <TermId>f0dbff04-84fc-4344-9598-75b4c4745bae</TermId>
        </TermInfo>
      </Terms>
    </h2c9d7dd9eeb4da4ac62aed9bea1dce9>
    <Sakerhetsklass xmlns="http://schemas.microsoft.com/sharepoint/v3">Alla internt</Sakerhetsklass>
    <b01f2f3f268b4d69803358402dbab91a xmlns="http://schemas.microsoft.com/sharepoint/v3">
      <Terms xmlns="http://schemas.microsoft.com/office/infopath/2007/PartnerControls">
        <TermInfo xmlns="http://schemas.microsoft.com/office/infopath/2007/PartnerControls">
          <TermName>VE bild och funktion, SUS</TermName>
          <TermId>6c292fb2-da6e-455e-a71e-2a1e8672d29e</TermId>
        </TermInfo>
      </Terms>
    </b01f2f3f268b4d69803358402dbab91a>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VE bild och funktion, SUS</TermName>
          <TermId xmlns="http://schemas.microsoft.com/office/infopath/2007/PartnerControls">6c292fb2-da6e-455e-a71e-2a1e8672d29e</TermId>
        </TermInfo>
      </Terms>
    </bafcb4227c9043da9566b5ef78ddcc95>
    <Dokumentforfattare xmlns="http://schemas.microsoft.com/sharepoint/v3">
      <UserInfo>
        <DisplayName>Håkansson Claes O</DisplayName>
        <AccountId>21163</AccountId>
        <AccountType/>
      </UserInfo>
    </Dokumentforfattare>
    <Valdinnehallstyp xmlns="http://schemas.microsoft.com/sharepoint/v3">Riktlinje</Valdinnehallstyp>
    <Externforfattare xmlns="http://schemas.microsoft.com/sharepoint/v3" xsi:nil="true"/>
    <Gallerforunderavdelningar xmlns="http://schemas.microsoft.com/sharepoint/v3">true</Gallerforunderavdelningar>
    <Aktuellversion xmlns="http://schemas.microsoft.com/sharepoint/v3">7</Aktuellversion>
    <Paminnelse xmlns="http://schemas.microsoft.com/sharepoint/v3">true</Paminnelse>
    <Dokumentgodkannare xmlns="http://schemas.microsoft.com/sharepoint/v3">Stenberg Lars</Dokumentgodkannare>
    <Dokumentslag xmlns="http://schemas.microsoft.com/sharepoint/v3">Styrande</Dokumentslag>
    <TaxCatchAll xmlns="08943ba7-0447-4cf0-b908-5d03d029f642">
      <Value>1518</Value>
      <Value>1048</Value>
      <Value>2026</Value>
    </TaxCatchAll>
    <_dlc_DocId xmlns="a23a2f6b-7e21-49b1-b33f-300315b17fc7">RS03-00000044941</_dlc_DocId>
    <_dlc_DocIdUrl xmlns="a23a2f6b-7e21-49b1-b33f-300315b17fc7">
      <Url>http://dokumentportal.i.skane.se/_layouts/15/DocIdRedir.aspx?ID=RS03-00000044941</Url>
      <Description>RS03-00000044941</Description>
    </_dlc_DocIdUrl>
    <Comment xmlns="http://schemas.microsoft.com/sharepoint/v3">Godkänt av Lars Stenberg</Comment>
    <_dlc_DocIdPersistId xmlns="a23a2f6b-7e21-49b1-b33f-300315b17fc7">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E8113-1BFD-46BC-8A74-3076E698DFE8}">
  <ds:schemaRefs>
    <ds:schemaRef ds:uri="http://schemas.microsoft.com/office/2006/metadata/customXsn"/>
  </ds:schemaRefs>
</ds:datastoreItem>
</file>

<file path=customXml/itemProps2.xml><?xml version="1.0" encoding="utf-8"?>
<ds:datastoreItem xmlns:ds="http://schemas.openxmlformats.org/officeDocument/2006/customXml" ds:itemID="{DD813803-8E92-49E1-AC68-8AC2D58302DA}">
  <ds:schemaRefs>
    <ds:schemaRef ds:uri="Microsoft.SharePoint.Taxonomy.ContentTypeSync"/>
  </ds:schemaRefs>
</ds:datastoreItem>
</file>

<file path=customXml/itemProps3.xml><?xml version="1.0" encoding="utf-8"?>
<ds:datastoreItem xmlns:ds="http://schemas.openxmlformats.org/officeDocument/2006/customXml" ds:itemID="{BF718585-31AC-447D-B43A-3FCC8B731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BFF9E-9562-422C-B0BC-7FD59537FD02}">
  <ds:schemaRefs>
    <ds:schemaRef ds:uri="http://schemas.openxmlformats.org/officeDocument/2006/bibliography"/>
  </ds:schemaRefs>
</ds:datastoreItem>
</file>

<file path=customXml/itemProps5.xml><?xml version="1.0" encoding="utf-8"?>
<ds:datastoreItem xmlns:ds="http://schemas.openxmlformats.org/officeDocument/2006/customXml" ds:itemID="{BAD270A0-9D0D-4677-98E8-DE77ADC46895}">
  <ds:schemaRefs>
    <ds:schemaRef ds:uri="http://purl.org/dc/elements/1.1/"/>
    <ds:schemaRef ds:uri="http://purl.org/dc/dcmitype/"/>
    <ds:schemaRef ds:uri="http://www.w3.org/XML/1998/namespace"/>
    <ds:schemaRef ds:uri="http://schemas.microsoft.com/office/2006/documentManagement/types"/>
    <ds:schemaRef ds:uri="http://schemas.microsoft.com/sharepoint/v3"/>
    <ds:schemaRef ds:uri="http://schemas.microsoft.com/office/infopath/2007/PartnerControls"/>
    <ds:schemaRef ds:uri="http://purl.org/dc/terms/"/>
    <ds:schemaRef ds:uri="http://schemas.microsoft.com/office/2006/metadata/properties"/>
    <ds:schemaRef ds:uri="http://schemas.openxmlformats.org/package/2006/metadata/core-properties"/>
    <ds:schemaRef ds:uri="a23a2f6b-7e21-49b1-b33f-300315b17fc7"/>
    <ds:schemaRef ds:uri="08943ba7-0447-4cf0-b908-5d03d029f642"/>
  </ds:schemaRefs>
</ds:datastoreItem>
</file>

<file path=customXml/itemProps6.xml><?xml version="1.0" encoding="utf-8"?>
<ds:datastoreItem xmlns:ds="http://schemas.openxmlformats.org/officeDocument/2006/customXml" ds:itemID="{1212D55B-7686-4F6F-8CC1-98CBEC799274}">
  <ds:schemaRefs>
    <ds:schemaRef ds:uri="http://schemas.microsoft.com/sharepoint/events"/>
  </ds:schemaRefs>
</ds:datastoreItem>
</file>

<file path=customXml/itemProps7.xml><?xml version="1.0" encoding="utf-8"?>
<ds:datastoreItem xmlns:ds="http://schemas.openxmlformats.org/officeDocument/2006/customXml" ds:itemID="{89A2C45F-9266-48F2-A066-BCA9B2B4C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Mall3_PD</Template>
  <TotalTime>0</TotalTime>
  <Pages>32</Pages>
  <Words>8180</Words>
  <Characters>43354</Characters>
  <Application>Microsoft Office Word</Application>
  <DocSecurity>4</DocSecurity>
  <Lines>361</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Bild - Svarsstöd vid akuta neuroradiologiska undersökningar</vt:lpstr>
      <vt:lpstr/>
    </vt:vector>
  </TitlesOfParts>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 - Svarsstöd vid akuta neuroradiologiska undersökningar</dc:title>
  <dc:creator>Anita Brinck</dc:creator>
  <cp:lastModifiedBy>Stenberg Lars</cp:lastModifiedBy>
  <cp:revision>2</cp:revision>
  <cp:lastPrinted>2019-06-03T07:41:00Z</cp:lastPrinted>
  <dcterms:created xsi:type="dcterms:W3CDTF">2022-04-04T08:03:00Z</dcterms:created>
  <dcterms:modified xsi:type="dcterms:W3CDTF">2022-04-04T08:03:00Z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0x0101000728167CD9C94899925BA69C4AF6743E1117008FB7B738457E354EA303464A91BE8594</vt:lpwstr>
  </property>
  <property fmtid="{D5CDD505-2E9C-101B-9397-08002B2CF9AE}" pid="3" name="_dlc_DocIdItemGuid">
    <vt:lpwstr>d4e90314-479b-4c4b-8a62-f932a8dcc2ae</vt:lpwstr>
  </property>
  <property fmtid="{D5CDD505-2E9C-101B-9397-08002B2CF9AE}" pid="4" name="Dokumentagandeenhet">
    <vt:lpwstr>1048;#VE bild och funktion, SUS|6c292fb2-da6e-455e-a71e-2a1e8672d29e</vt:lpwstr>
  </property>
  <property fmtid="{D5CDD505-2E9C-101B-9397-08002B2CF9AE}" pid="5" name="Taggning">
    <vt:lpwstr>2026;#Bilddiagnostik|e3b20436-6871-4ef3-a587-e5db9dee4be9;#1518;#Fysiologi|f0dbff04-84fc-4344-9598-75b4c4745bae</vt:lpwstr>
  </property>
  <property fmtid="{D5CDD505-2E9C-101B-9397-08002B2CF9AE}" pid="6" name="Gallerfor">
    <vt:lpwstr>1048;#VE bild och funktion, SUS|6c292fb2-da6e-455e-a71e-2a1e8672d29e</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4494100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ies>
</file>